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84B37" w14:textId="77777777" w:rsidR="00AB4114" w:rsidRDefault="00AB4114" w:rsidP="00AB4114">
      <w:pPr>
        <w:spacing w:after="0" w:line="276" w:lineRule="auto"/>
        <w:jc w:val="center"/>
        <w:rPr>
          <w:rFonts w:ascii="Arial" w:hAnsi="Arial" w:cs="Arial"/>
          <w:b/>
          <w:bCs/>
          <w:sz w:val="20"/>
          <w:szCs w:val="20"/>
        </w:rPr>
      </w:pPr>
      <w:bookmarkStart w:id="0" w:name="_Hlk124255944"/>
      <w:r w:rsidRPr="00BE0C37">
        <w:rPr>
          <w:rFonts w:ascii="Arial" w:hAnsi="Arial" w:cs="Arial"/>
          <w:b/>
          <w:bCs/>
          <w:sz w:val="20"/>
          <w:szCs w:val="20"/>
        </w:rPr>
        <w:t>TECHNINĖ SPECIFIKACIJA</w:t>
      </w:r>
    </w:p>
    <w:p w14:paraId="25902501" w14:textId="77777777" w:rsidR="00AB4114" w:rsidRDefault="00AB4114" w:rsidP="002C615F">
      <w:pPr>
        <w:spacing w:after="0" w:line="276" w:lineRule="auto"/>
        <w:jc w:val="center"/>
        <w:rPr>
          <w:rFonts w:ascii="Arial" w:hAnsi="Arial" w:cs="Arial"/>
          <w:b/>
          <w:bCs/>
          <w:caps/>
          <w:sz w:val="20"/>
          <w:szCs w:val="20"/>
        </w:rPr>
      </w:pPr>
    </w:p>
    <w:p w14:paraId="16718739" w14:textId="6A3F9DA8" w:rsidR="006B3890" w:rsidRPr="00BE0C37" w:rsidRDefault="00707A10" w:rsidP="002C615F">
      <w:pPr>
        <w:spacing w:after="0" w:line="276" w:lineRule="auto"/>
        <w:jc w:val="center"/>
        <w:rPr>
          <w:rFonts w:ascii="Arial" w:hAnsi="Arial" w:cs="Arial"/>
          <w:b/>
          <w:bCs/>
          <w:caps/>
          <w:sz w:val="20"/>
          <w:szCs w:val="20"/>
        </w:rPr>
      </w:pPr>
      <w:r w:rsidRPr="00BE0C37">
        <w:rPr>
          <w:rFonts w:ascii="Arial" w:hAnsi="Arial" w:cs="Arial"/>
          <w:b/>
          <w:bCs/>
          <w:caps/>
          <w:sz w:val="20"/>
          <w:szCs w:val="20"/>
        </w:rPr>
        <w:t xml:space="preserve">ISO14001 ir ISO 45001 vadybos sistemų sertifikavimas ir priežiūros auditų atlikimo </w:t>
      </w:r>
      <w:r w:rsidR="00C7539F" w:rsidRPr="00BE0C37">
        <w:rPr>
          <w:rFonts w:ascii="Arial" w:hAnsi="Arial" w:cs="Arial"/>
          <w:b/>
          <w:bCs/>
          <w:caps/>
          <w:sz w:val="20"/>
          <w:szCs w:val="20"/>
        </w:rPr>
        <w:t>pirkim</w:t>
      </w:r>
      <w:r w:rsidR="006B3890" w:rsidRPr="00BE0C37">
        <w:rPr>
          <w:rFonts w:ascii="Arial" w:hAnsi="Arial" w:cs="Arial"/>
          <w:b/>
          <w:bCs/>
          <w:caps/>
          <w:sz w:val="20"/>
          <w:szCs w:val="20"/>
        </w:rPr>
        <w:t>o</w:t>
      </w:r>
    </w:p>
    <w:bookmarkEnd w:id="0"/>
    <w:p w14:paraId="55EF5B85" w14:textId="77777777" w:rsidR="00143EBD" w:rsidRPr="00BE0C37" w:rsidRDefault="00143EBD" w:rsidP="002C615F">
      <w:pPr>
        <w:spacing w:after="0" w:line="276" w:lineRule="auto"/>
        <w:jc w:val="center"/>
        <w:rPr>
          <w:rFonts w:ascii="Arial" w:hAnsi="Arial" w:cs="Arial"/>
          <w:b/>
          <w:bCs/>
          <w:sz w:val="20"/>
          <w:szCs w:val="20"/>
        </w:rPr>
      </w:pPr>
    </w:p>
    <w:p w14:paraId="1C5D4657" w14:textId="77777777" w:rsidR="006B3890" w:rsidRPr="00BE0C37" w:rsidRDefault="006B3890" w:rsidP="00613F6E">
      <w:pPr>
        <w:pBdr>
          <w:top w:val="single" w:sz="4" w:space="1" w:color="auto"/>
          <w:bottom w:val="single" w:sz="4" w:space="1" w:color="auto"/>
        </w:pBdr>
        <w:spacing w:after="0" w:line="276" w:lineRule="auto"/>
        <w:rPr>
          <w:rFonts w:ascii="Arial" w:hAnsi="Arial" w:cs="Arial"/>
          <w:b/>
          <w:sz w:val="20"/>
          <w:szCs w:val="20"/>
        </w:rPr>
      </w:pPr>
      <w:r w:rsidRPr="00BE0C37">
        <w:rPr>
          <w:rFonts w:ascii="Arial" w:hAnsi="Arial" w:cs="Arial"/>
          <w:b/>
          <w:sz w:val="20"/>
          <w:szCs w:val="20"/>
        </w:rPr>
        <w:t>I. PASLAUGŲ TIKSLAS</w:t>
      </w:r>
    </w:p>
    <w:p w14:paraId="267A0FEF" w14:textId="2C5E40C7" w:rsidR="00C7539F" w:rsidRPr="00BE0C37" w:rsidRDefault="00BE0C37" w:rsidP="002C615F">
      <w:pPr>
        <w:pStyle w:val="ListParagraph"/>
        <w:numPr>
          <w:ilvl w:val="0"/>
          <w:numId w:val="7"/>
        </w:numPr>
        <w:tabs>
          <w:tab w:val="left" w:pos="709"/>
        </w:tabs>
        <w:spacing w:after="0" w:line="276" w:lineRule="auto"/>
        <w:ind w:left="0" w:firstLine="0"/>
        <w:jc w:val="both"/>
        <w:rPr>
          <w:rFonts w:ascii="Arial" w:hAnsi="Arial" w:cs="Arial"/>
          <w:sz w:val="20"/>
          <w:szCs w:val="20"/>
        </w:rPr>
      </w:pPr>
      <w:r>
        <w:rPr>
          <w:rFonts w:ascii="Arial" w:hAnsi="Arial" w:cs="Arial"/>
          <w:b/>
          <w:bCs/>
          <w:sz w:val="20"/>
          <w:szCs w:val="20"/>
        </w:rPr>
        <w:t xml:space="preserve"> </w:t>
      </w:r>
      <w:r w:rsidR="00C7539F" w:rsidRPr="00BE0C37">
        <w:rPr>
          <w:rFonts w:ascii="Arial" w:hAnsi="Arial" w:cs="Arial"/>
          <w:b/>
          <w:bCs/>
          <w:sz w:val="20"/>
          <w:szCs w:val="20"/>
        </w:rPr>
        <w:t>Pirkimo objektas</w:t>
      </w:r>
      <w:r w:rsidR="4287EB31" w:rsidRPr="00BE0C37">
        <w:rPr>
          <w:rFonts w:ascii="Arial" w:hAnsi="Arial" w:cs="Arial"/>
          <w:sz w:val="20"/>
          <w:szCs w:val="20"/>
        </w:rPr>
        <w:t xml:space="preserve"> – </w:t>
      </w:r>
      <w:r w:rsidR="00707A10" w:rsidRPr="00BE0C37">
        <w:rPr>
          <w:rFonts w:ascii="Arial" w:hAnsi="Arial" w:cs="Arial"/>
          <w:sz w:val="20"/>
          <w:szCs w:val="20"/>
        </w:rPr>
        <w:t>ISO</w:t>
      </w:r>
      <w:r w:rsidR="4287EB31" w:rsidRPr="00BE0C37">
        <w:rPr>
          <w:rFonts w:ascii="Arial" w:hAnsi="Arial" w:cs="Arial"/>
          <w:sz w:val="20"/>
          <w:szCs w:val="20"/>
        </w:rPr>
        <w:t xml:space="preserve"> </w:t>
      </w:r>
      <w:r w:rsidR="00707A10" w:rsidRPr="00BE0C37">
        <w:rPr>
          <w:rFonts w:ascii="Arial" w:hAnsi="Arial" w:cs="Arial"/>
          <w:sz w:val="20"/>
          <w:szCs w:val="20"/>
        </w:rPr>
        <w:t>14001 ir ISO 45001 vadybos sistemų sertifikavimas ir priežiūros auditų atlikimo</w:t>
      </w:r>
      <w:r w:rsidR="00C7539F" w:rsidRPr="00BE0C37">
        <w:rPr>
          <w:rFonts w:ascii="Arial" w:hAnsi="Arial" w:cs="Arial"/>
          <w:sz w:val="20"/>
          <w:szCs w:val="20"/>
        </w:rPr>
        <w:t xml:space="preserve"> (toliau – Paslaugos) pirkimas</w:t>
      </w:r>
      <w:r w:rsidR="005D4D83" w:rsidRPr="00BE0C37">
        <w:rPr>
          <w:rFonts w:ascii="Arial" w:hAnsi="Arial" w:cs="Arial"/>
          <w:sz w:val="20"/>
          <w:szCs w:val="20"/>
        </w:rPr>
        <w:t>;</w:t>
      </w:r>
    </w:p>
    <w:p w14:paraId="050841E8" w14:textId="6F69F31D" w:rsidR="00BE6AEC" w:rsidRPr="00BE0C37" w:rsidRDefault="006B3890" w:rsidP="002C615F">
      <w:pPr>
        <w:pStyle w:val="ListParagraph"/>
        <w:numPr>
          <w:ilvl w:val="0"/>
          <w:numId w:val="7"/>
        </w:numPr>
        <w:tabs>
          <w:tab w:val="left" w:pos="709"/>
        </w:tabs>
        <w:ind w:left="0" w:firstLine="0"/>
        <w:jc w:val="both"/>
        <w:rPr>
          <w:rFonts w:ascii="Arial" w:hAnsi="Arial" w:cs="Arial"/>
          <w:b/>
          <w:sz w:val="20"/>
          <w:szCs w:val="20"/>
        </w:rPr>
      </w:pPr>
      <w:r w:rsidRPr="00BE0C37">
        <w:rPr>
          <w:rFonts w:ascii="Arial" w:hAnsi="Arial" w:cs="Arial"/>
          <w:b/>
          <w:bCs/>
          <w:sz w:val="20"/>
          <w:szCs w:val="20"/>
        </w:rPr>
        <w:t xml:space="preserve">Paslaugų pirkimo </w:t>
      </w:r>
      <w:r w:rsidR="00F303B2" w:rsidRPr="00BE0C37">
        <w:rPr>
          <w:rFonts w:ascii="Arial" w:hAnsi="Arial" w:cs="Arial"/>
          <w:b/>
          <w:bCs/>
          <w:sz w:val="20"/>
          <w:szCs w:val="20"/>
        </w:rPr>
        <w:t xml:space="preserve">tikslas - </w:t>
      </w:r>
      <w:r w:rsidR="00F303B2" w:rsidRPr="00BE0C37">
        <w:rPr>
          <w:rFonts w:ascii="Arial" w:hAnsi="Arial" w:cs="Arial"/>
          <w:sz w:val="20"/>
          <w:szCs w:val="20"/>
        </w:rPr>
        <w:t>Vadybos sistem</w:t>
      </w:r>
      <w:r w:rsidR="006578D8" w:rsidRPr="00BE0C37">
        <w:rPr>
          <w:rFonts w:ascii="Arial" w:hAnsi="Arial" w:cs="Arial"/>
          <w:sz w:val="20"/>
          <w:szCs w:val="20"/>
        </w:rPr>
        <w:t>ų</w:t>
      </w:r>
      <w:r w:rsidR="00F303B2" w:rsidRPr="00BE0C37">
        <w:rPr>
          <w:rFonts w:ascii="Arial" w:hAnsi="Arial" w:cs="Arial"/>
          <w:sz w:val="20"/>
          <w:szCs w:val="20"/>
        </w:rPr>
        <w:t xml:space="preserve"> sertifikavimo ir </w:t>
      </w:r>
      <w:r w:rsidR="006578D8" w:rsidRPr="00BE0C37">
        <w:rPr>
          <w:rFonts w:ascii="Arial" w:hAnsi="Arial" w:cs="Arial"/>
          <w:sz w:val="20"/>
          <w:szCs w:val="20"/>
        </w:rPr>
        <w:t xml:space="preserve">priežiūros </w:t>
      </w:r>
      <w:r w:rsidR="00F303B2" w:rsidRPr="00BE0C37">
        <w:rPr>
          <w:rFonts w:ascii="Arial" w:hAnsi="Arial" w:cs="Arial"/>
          <w:sz w:val="20"/>
          <w:szCs w:val="20"/>
        </w:rPr>
        <w:t>audit</w:t>
      </w:r>
      <w:r w:rsidR="006578D8" w:rsidRPr="00BE0C37">
        <w:rPr>
          <w:rFonts w:ascii="Arial" w:hAnsi="Arial" w:cs="Arial"/>
          <w:sz w:val="20"/>
          <w:szCs w:val="20"/>
        </w:rPr>
        <w:t>ų</w:t>
      </w:r>
      <w:r w:rsidR="00F303B2" w:rsidRPr="00BE0C37">
        <w:rPr>
          <w:rFonts w:ascii="Arial" w:hAnsi="Arial" w:cs="Arial"/>
          <w:sz w:val="20"/>
          <w:szCs w:val="20"/>
        </w:rPr>
        <w:t xml:space="preserve"> atlikimas pagal ,,ISO 14001:2015 Aplinkos apsaugos vadybos sistemos. Reikalavimai ir naudojimo gairės“ ir „ISO 45001:2018 Darbuotojų sveikatos ir saugos vadybos sistemos. Reikalavimai ir taikymo nurodymai“ (toliau – Standartai) reikalavimus ir sertifikato, patvirtinančio Vadybos sistemų atitikimą Standartų reikalavimams, išdavimas (lietuvių kalba)</w:t>
      </w:r>
      <w:r w:rsidR="005D4D83" w:rsidRPr="00BE0C37">
        <w:rPr>
          <w:rFonts w:ascii="Arial" w:hAnsi="Arial" w:cs="Arial"/>
          <w:sz w:val="20"/>
          <w:szCs w:val="20"/>
        </w:rPr>
        <w:t>;</w:t>
      </w:r>
      <w:r w:rsidR="0098671A" w:rsidRPr="00BE0C37">
        <w:rPr>
          <w:rFonts w:ascii="Arial" w:hAnsi="Arial" w:cs="Arial"/>
          <w:b/>
          <w:sz w:val="20"/>
          <w:szCs w:val="20"/>
        </w:rPr>
        <w:t xml:space="preserve"> </w:t>
      </w:r>
    </w:p>
    <w:p w14:paraId="511149E7" w14:textId="4D45AC45" w:rsidR="0098671A" w:rsidRPr="00BE0C37" w:rsidRDefault="00BE6AEC" w:rsidP="002C615F">
      <w:pPr>
        <w:pStyle w:val="ListParagraph"/>
        <w:numPr>
          <w:ilvl w:val="0"/>
          <w:numId w:val="7"/>
        </w:numPr>
        <w:tabs>
          <w:tab w:val="left" w:pos="709"/>
        </w:tabs>
        <w:ind w:left="0" w:firstLine="0"/>
        <w:jc w:val="both"/>
        <w:rPr>
          <w:rFonts w:ascii="Arial" w:hAnsi="Arial" w:cs="Arial"/>
          <w:bCs/>
          <w:sz w:val="20"/>
          <w:szCs w:val="20"/>
        </w:rPr>
      </w:pPr>
      <w:r w:rsidRPr="00BE0C37">
        <w:rPr>
          <w:rFonts w:ascii="Arial" w:hAnsi="Arial" w:cs="Arial"/>
          <w:b/>
          <w:sz w:val="20"/>
          <w:szCs w:val="20"/>
        </w:rPr>
        <w:t>Ser</w:t>
      </w:r>
      <w:r w:rsidR="00451665" w:rsidRPr="00BE0C37">
        <w:rPr>
          <w:rFonts w:ascii="Arial" w:hAnsi="Arial" w:cs="Arial"/>
          <w:b/>
          <w:sz w:val="20"/>
          <w:szCs w:val="20"/>
        </w:rPr>
        <w:t>t</w:t>
      </w:r>
      <w:r w:rsidRPr="00BE0C37">
        <w:rPr>
          <w:rFonts w:ascii="Arial" w:hAnsi="Arial" w:cs="Arial"/>
          <w:b/>
          <w:sz w:val="20"/>
          <w:szCs w:val="20"/>
        </w:rPr>
        <w:t>ifikuo</w:t>
      </w:r>
      <w:r w:rsidR="002F1986" w:rsidRPr="00BE0C37">
        <w:rPr>
          <w:rFonts w:ascii="Arial" w:hAnsi="Arial" w:cs="Arial"/>
          <w:b/>
          <w:sz w:val="20"/>
          <w:szCs w:val="20"/>
        </w:rPr>
        <w:t>jama veiklos sritis:</w:t>
      </w:r>
      <w:r w:rsidR="007748D7">
        <w:rPr>
          <w:rFonts w:ascii="Arial" w:hAnsi="Arial" w:cs="Arial"/>
          <w:b/>
          <w:sz w:val="20"/>
          <w:szCs w:val="20"/>
        </w:rPr>
        <w:t xml:space="preserve"> </w:t>
      </w:r>
      <w:r w:rsidR="00A2237F" w:rsidRPr="00BE0C37">
        <w:rPr>
          <w:rFonts w:ascii="Arial" w:hAnsi="Arial" w:cs="Arial"/>
          <w:bCs/>
          <w:sz w:val="20"/>
          <w:szCs w:val="20"/>
        </w:rPr>
        <w:t>E</w:t>
      </w:r>
      <w:r w:rsidR="0098671A" w:rsidRPr="00BE0C37">
        <w:rPr>
          <w:rFonts w:ascii="Arial" w:hAnsi="Arial" w:cs="Arial"/>
          <w:bCs/>
          <w:sz w:val="20"/>
          <w:szCs w:val="20"/>
        </w:rPr>
        <w:t>lektros perdavimo </w:t>
      </w:r>
      <w:r w:rsidR="00A2237F" w:rsidRPr="00BE0C37">
        <w:rPr>
          <w:rFonts w:ascii="Arial" w:hAnsi="Arial" w:cs="Arial"/>
          <w:bCs/>
          <w:sz w:val="20"/>
          <w:szCs w:val="20"/>
        </w:rPr>
        <w:t>sistemos operatoriaus veikla, elektros energetikos sistemos balansavimas bei perdavimo tinklo priežiūra ir plėtra</w:t>
      </w:r>
      <w:r w:rsidR="00E0412F" w:rsidRPr="00BE0C37">
        <w:rPr>
          <w:rFonts w:ascii="Arial" w:hAnsi="Arial" w:cs="Arial"/>
          <w:bCs/>
          <w:sz w:val="20"/>
          <w:szCs w:val="20"/>
        </w:rPr>
        <w:t>.</w:t>
      </w:r>
    </w:p>
    <w:p w14:paraId="7139FABA" w14:textId="6B1D2688" w:rsidR="00A2237F" w:rsidRPr="00BE0C37" w:rsidRDefault="00474643" w:rsidP="002C615F">
      <w:pPr>
        <w:pStyle w:val="ListParagraph"/>
        <w:numPr>
          <w:ilvl w:val="0"/>
          <w:numId w:val="7"/>
        </w:numPr>
        <w:tabs>
          <w:tab w:val="left" w:pos="709"/>
        </w:tabs>
        <w:spacing w:after="0" w:line="276" w:lineRule="auto"/>
        <w:ind w:left="0" w:firstLine="0"/>
        <w:jc w:val="both"/>
        <w:rPr>
          <w:rFonts w:ascii="Arial" w:hAnsi="Arial" w:cs="Arial"/>
          <w:sz w:val="20"/>
          <w:szCs w:val="20"/>
        </w:rPr>
      </w:pPr>
      <w:r w:rsidRPr="00BE0C37">
        <w:rPr>
          <w:rFonts w:ascii="Arial" w:hAnsi="Arial" w:cs="Arial"/>
          <w:sz w:val="20"/>
          <w:szCs w:val="20"/>
        </w:rPr>
        <w:t>Šiuo metu yra galiojantis s</w:t>
      </w:r>
      <w:r w:rsidR="00A2237F" w:rsidRPr="00BE0C37">
        <w:rPr>
          <w:rFonts w:ascii="Arial" w:hAnsi="Arial" w:cs="Arial"/>
          <w:sz w:val="20"/>
          <w:szCs w:val="20"/>
        </w:rPr>
        <w:t>ertifikatas patvirtinantis Litgrid AB vadybos sistemų atitiktį (ISO 14001 ir ISO 45001) išduotas 2023-08-30 ir galioja iki</w:t>
      </w:r>
      <w:r w:rsidRPr="00BE0C37">
        <w:rPr>
          <w:rFonts w:ascii="Arial" w:hAnsi="Arial" w:cs="Arial"/>
          <w:sz w:val="20"/>
          <w:szCs w:val="20"/>
        </w:rPr>
        <w:t xml:space="preserve"> </w:t>
      </w:r>
      <w:r w:rsidR="00A2237F" w:rsidRPr="00BE0C37">
        <w:rPr>
          <w:rFonts w:ascii="Arial" w:hAnsi="Arial" w:cs="Arial"/>
          <w:sz w:val="20"/>
          <w:szCs w:val="20"/>
        </w:rPr>
        <w:t>2026-08-30.</w:t>
      </w:r>
    </w:p>
    <w:p w14:paraId="62B4A9F8" w14:textId="585C14C8" w:rsidR="00451665" w:rsidRPr="00BE0C37" w:rsidRDefault="00451665" w:rsidP="002C615F">
      <w:pPr>
        <w:pStyle w:val="ListParagraph"/>
        <w:numPr>
          <w:ilvl w:val="0"/>
          <w:numId w:val="7"/>
        </w:numPr>
        <w:tabs>
          <w:tab w:val="left" w:pos="709"/>
        </w:tabs>
        <w:spacing w:after="0" w:line="276" w:lineRule="auto"/>
        <w:ind w:left="0" w:firstLine="0"/>
        <w:jc w:val="both"/>
        <w:rPr>
          <w:rFonts w:ascii="Arial" w:hAnsi="Arial" w:cs="Arial"/>
          <w:sz w:val="20"/>
          <w:szCs w:val="20"/>
        </w:rPr>
      </w:pPr>
      <w:r w:rsidRPr="00BE0C37">
        <w:rPr>
          <w:rFonts w:ascii="Arial" w:hAnsi="Arial" w:cs="Arial"/>
          <w:b/>
          <w:sz w:val="20"/>
          <w:szCs w:val="20"/>
        </w:rPr>
        <w:t>Informacija apie įmonę.</w:t>
      </w:r>
      <w:r w:rsidRPr="00BE0C37">
        <w:rPr>
          <w:rFonts w:ascii="Arial" w:hAnsi="Arial" w:cs="Arial"/>
          <w:spacing w:val="-2"/>
          <w:sz w:val="20"/>
          <w:szCs w:val="20"/>
        </w:rPr>
        <w:t xml:space="preserve"> Litgrid AB yra Lietuvos elektros perdavimo sistemos operatorius, kuris palaiko stabilų šalies elektros energetikos sistemos darbą, valdo elektros energijos srautus.</w:t>
      </w:r>
    </w:p>
    <w:p w14:paraId="3037F902" w14:textId="77777777" w:rsidR="00DF203D" w:rsidRPr="00BE0C37" w:rsidRDefault="00074066" w:rsidP="002C615F">
      <w:pPr>
        <w:pStyle w:val="v1msonormal"/>
        <w:numPr>
          <w:ilvl w:val="0"/>
          <w:numId w:val="7"/>
        </w:numPr>
        <w:tabs>
          <w:tab w:val="left" w:pos="709"/>
        </w:tabs>
        <w:ind w:left="0" w:firstLine="0"/>
        <w:jc w:val="both"/>
        <w:rPr>
          <w:rFonts w:ascii="Arial" w:eastAsiaTheme="minorHAnsi" w:hAnsi="Arial" w:cs="Arial"/>
          <w:bCs/>
          <w:sz w:val="20"/>
          <w:szCs w:val="20"/>
          <w:lang w:eastAsia="en-US"/>
        </w:rPr>
      </w:pPr>
      <w:r w:rsidRPr="00BE0C37">
        <w:rPr>
          <w:rFonts w:ascii="Arial" w:hAnsi="Arial" w:cs="Arial"/>
          <w:spacing w:val="-2"/>
          <w:sz w:val="20"/>
          <w:szCs w:val="20"/>
        </w:rPr>
        <w:t xml:space="preserve">Bendrovėje dirba 500 darbuotojų, </w:t>
      </w:r>
      <w:r w:rsidR="002E7F28" w:rsidRPr="00BE0C37">
        <w:rPr>
          <w:rFonts w:ascii="Arial" w:hAnsi="Arial" w:cs="Arial"/>
          <w:spacing w:val="-2"/>
          <w:sz w:val="20"/>
          <w:szCs w:val="20"/>
        </w:rPr>
        <w:t xml:space="preserve">iš </w:t>
      </w:r>
      <w:r w:rsidRPr="00BE0C37">
        <w:rPr>
          <w:rFonts w:ascii="Arial" w:hAnsi="Arial" w:cs="Arial"/>
          <w:spacing w:val="-2"/>
          <w:sz w:val="20"/>
          <w:szCs w:val="20"/>
        </w:rPr>
        <w:t>kuri</w:t>
      </w:r>
      <w:r w:rsidR="002E7F28" w:rsidRPr="00BE0C37">
        <w:rPr>
          <w:rFonts w:ascii="Arial" w:hAnsi="Arial" w:cs="Arial"/>
          <w:spacing w:val="-2"/>
          <w:sz w:val="20"/>
          <w:szCs w:val="20"/>
        </w:rPr>
        <w:t>ų 380</w:t>
      </w:r>
      <w:r w:rsidRPr="00BE0C37">
        <w:rPr>
          <w:rFonts w:ascii="Arial" w:hAnsi="Arial" w:cs="Arial"/>
          <w:spacing w:val="-2"/>
          <w:sz w:val="20"/>
          <w:szCs w:val="20"/>
        </w:rPr>
        <w:t xml:space="preserve"> dirba </w:t>
      </w:r>
      <w:r w:rsidR="002E7F28" w:rsidRPr="00BE0C37">
        <w:rPr>
          <w:rFonts w:ascii="Arial" w:hAnsi="Arial" w:cs="Arial"/>
          <w:spacing w:val="-2"/>
          <w:sz w:val="20"/>
          <w:szCs w:val="20"/>
        </w:rPr>
        <w:t xml:space="preserve">Centrinėje būstinėje. </w:t>
      </w:r>
    </w:p>
    <w:p w14:paraId="04F8501C" w14:textId="25851815" w:rsidR="008C09D6" w:rsidRPr="00BE0C37" w:rsidRDefault="00DF203D" w:rsidP="002C615F">
      <w:pPr>
        <w:pStyle w:val="v1msonormal"/>
        <w:numPr>
          <w:ilvl w:val="0"/>
          <w:numId w:val="7"/>
        </w:numPr>
        <w:tabs>
          <w:tab w:val="left" w:pos="709"/>
        </w:tabs>
        <w:ind w:left="0" w:firstLine="0"/>
        <w:jc w:val="both"/>
        <w:rPr>
          <w:rFonts w:ascii="Arial" w:eastAsiaTheme="minorHAnsi" w:hAnsi="Arial" w:cs="Arial"/>
          <w:bCs/>
          <w:sz w:val="20"/>
          <w:szCs w:val="20"/>
          <w:lang w:eastAsia="en-US"/>
        </w:rPr>
      </w:pPr>
      <w:r w:rsidRPr="00BE0C37">
        <w:rPr>
          <w:rFonts w:ascii="Arial" w:eastAsiaTheme="minorHAnsi" w:hAnsi="Arial" w:cs="Arial"/>
          <w:bCs/>
          <w:sz w:val="20"/>
          <w:szCs w:val="20"/>
          <w:lang w:eastAsia="en-US"/>
        </w:rPr>
        <w:t>Litgrid AB p</w:t>
      </w:r>
      <w:r w:rsidR="008C09D6" w:rsidRPr="00BE0C37">
        <w:rPr>
          <w:rFonts w:ascii="Arial" w:eastAsiaTheme="minorHAnsi" w:hAnsi="Arial" w:cs="Arial"/>
          <w:bCs/>
          <w:sz w:val="20"/>
          <w:szCs w:val="20"/>
          <w:lang w:eastAsia="en-US"/>
        </w:rPr>
        <w:t>adalini</w:t>
      </w:r>
      <w:r w:rsidRPr="00BE0C37">
        <w:rPr>
          <w:rFonts w:ascii="Arial" w:eastAsiaTheme="minorHAnsi" w:hAnsi="Arial" w:cs="Arial"/>
          <w:bCs/>
          <w:sz w:val="20"/>
          <w:szCs w:val="20"/>
          <w:lang w:eastAsia="en-US"/>
        </w:rPr>
        <w:t>ai</w:t>
      </w:r>
      <w:r w:rsidR="00074066" w:rsidRPr="00BE0C37">
        <w:rPr>
          <w:rFonts w:ascii="Arial" w:eastAsiaTheme="minorHAnsi" w:hAnsi="Arial" w:cs="Arial"/>
          <w:bCs/>
          <w:sz w:val="20"/>
          <w:szCs w:val="20"/>
          <w:lang w:eastAsia="en-US"/>
        </w:rPr>
        <w:t>:</w:t>
      </w:r>
    </w:p>
    <w:p w14:paraId="411C707B" w14:textId="5E0BD2D1" w:rsidR="00A2237F" w:rsidRPr="00BE0C37" w:rsidRDefault="007618D6" w:rsidP="002C615F">
      <w:pPr>
        <w:pStyle w:val="v1msonormal"/>
        <w:ind w:left="709"/>
        <w:rPr>
          <w:rFonts w:ascii="Arial" w:eastAsiaTheme="minorHAnsi" w:hAnsi="Arial" w:cs="Arial"/>
          <w:bCs/>
          <w:sz w:val="20"/>
          <w:szCs w:val="20"/>
          <w:lang w:val="en-US" w:eastAsia="en-US"/>
        </w:rPr>
      </w:pPr>
      <w:r w:rsidRPr="00BE0C37">
        <w:rPr>
          <w:rFonts w:ascii="Arial" w:eastAsiaTheme="minorHAnsi" w:hAnsi="Arial" w:cs="Arial"/>
          <w:bCs/>
          <w:sz w:val="20"/>
          <w:szCs w:val="20"/>
          <w:lang w:val="en-US" w:eastAsia="en-US"/>
        </w:rPr>
        <w:t xml:space="preserve">7.1. </w:t>
      </w:r>
      <w:proofErr w:type="gramStart"/>
      <w:r w:rsidRPr="00BE0C37">
        <w:rPr>
          <w:rFonts w:ascii="Arial" w:eastAsiaTheme="minorHAnsi" w:hAnsi="Arial" w:cs="Arial"/>
          <w:bCs/>
          <w:sz w:val="20"/>
          <w:szCs w:val="20"/>
          <w:lang w:val="en-US" w:eastAsia="en-US"/>
        </w:rPr>
        <w:t>.</w:t>
      </w:r>
      <w:proofErr w:type="spellStart"/>
      <w:r w:rsidR="008C09D6" w:rsidRPr="00BE0C37">
        <w:rPr>
          <w:rFonts w:ascii="Arial" w:eastAsiaTheme="minorHAnsi" w:hAnsi="Arial" w:cs="Arial"/>
          <w:bCs/>
          <w:sz w:val="20"/>
          <w:szCs w:val="20"/>
          <w:lang w:val="en-US" w:eastAsia="en-US"/>
        </w:rPr>
        <w:t>Centrinė</w:t>
      </w:r>
      <w:proofErr w:type="spellEnd"/>
      <w:proofErr w:type="gramEnd"/>
      <w:r w:rsidR="008C09D6" w:rsidRPr="00BE0C37">
        <w:rPr>
          <w:rFonts w:ascii="Arial" w:eastAsiaTheme="minorHAnsi" w:hAnsi="Arial" w:cs="Arial"/>
          <w:bCs/>
          <w:sz w:val="20"/>
          <w:szCs w:val="20"/>
          <w:lang w:val="en-US" w:eastAsia="en-US"/>
        </w:rPr>
        <w:t xml:space="preserve"> </w:t>
      </w:r>
      <w:proofErr w:type="spellStart"/>
      <w:r w:rsidR="008C09D6" w:rsidRPr="00BE0C37">
        <w:rPr>
          <w:rFonts w:ascii="Arial" w:eastAsiaTheme="minorHAnsi" w:hAnsi="Arial" w:cs="Arial"/>
          <w:bCs/>
          <w:sz w:val="20"/>
          <w:szCs w:val="20"/>
          <w:lang w:val="en-US" w:eastAsia="en-US"/>
        </w:rPr>
        <w:t>būstinė</w:t>
      </w:r>
      <w:proofErr w:type="spellEnd"/>
      <w:r w:rsidR="008C09D6" w:rsidRPr="00BE0C37">
        <w:rPr>
          <w:rFonts w:ascii="Arial" w:eastAsiaTheme="minorHAnsi" w:hAnsi="Arial" w:cs="Arial"/>
          <w:bCs/>
          <w:sz w:val="20"/>
          <w:szCs w:val="20"/>
          <w:lang w:val="en-US" w:eastAsia="en-US"/>
        </w:rPr>
        <w:t xml:space="preserve"> </w:t>
      </w:r>
      <w:proofErr w:type="gramStart"/>
      <w:r w:rsidR="00074066" w:rsidRPr="00BE0C37">
        <w:rPr>
          <w:rFonts w:ascii="Arial" w:eastAsiaTheme="minorHAnsi" w:hAnsi="Arial" w:cs="Arial"/>
          <w:bCs/>
          <w:sz w:val="20"/>
          <w:szCs w:val="20"/>
          <w:lang w:val="en-US" w:eastAsia="en-US"/>
        </w:rPr>
        <w:t>(</w:t>
      </w:r>
      <w:r w:rsidR="008C09D6" w:rsidRPr="00BE0C37">
        <w:rPr>
          <w:rFonts w:ascii="Arial" w:eastAsiaTheme="minorHAnsi" w:hAnsi="Arial" w:cs="Arial"/>
          <w:bCs/>
          <w:sz w:val="20"/>
          <w:szCs w:val="20"/>
          <w:lang w:val="en-US" w:eastAsia="en-US"/>
        </w:rPr>
        <w:t xml:space="preserve"> Karlo</w:t>
      </w:r>
      <w:proofErr w:type="gramEnd"/>
      <w:r w:rsidR="008C09D6" w:rsidRPr="00BE0C37">
        <w:rPr>
          <w:rFonts w:ascii="Arial" w:eastAsiaTheme="minorHAnsi" w:hAnsi="Arial" w:cs="Arial"/>
          <w:bCs/>
          <w:sz w:val="20"/>
          <w:szCs w:val="20"/>
          <w:lang w:val="en-US" w:eastAsia="en-US"/>
        </w:rPr>
        <w:t xml:space="preserve"> Gustavo Emilio Manerheimo g. 8, Vilnius</w:t>
      </w:r>
      <w:proofErr w:type="gramStart"/>
      <w:r w:rsidR="00074066" w:rsidRPr="00BE0C37">
        <w:rPr>
          <w:rFonts w:ascii="Arial" w:eastAsiaTheme="minorHAnsi" w:hAnsi="Arial" w:cs="Arial"/>
          <w:bCs/>
          <w:sz w:val="20"/>
          <w:szCs w:val="20"/>
          <w:lang w:val="en-US" w:eastAsia="en-US"/>
        </w:rPr>
        <w:t>)</w:t>
      </w:r>
      <w:r w:rsidR="001642A7" w:rsidRPr="00BE0C37">
        <w:rPr>
          <w:rFonts w:ascii="Arial" w:eastAsiaTheme="minorHAnsi" w:hAnsi="Arial" w:cs="Arial"/>
          <w:b/>
          <w:sz w:val="20"/>
          <w:szCs w:val="20"/>
          <w:lang w:val="en-US" w:eastAsia="en-US"/>
        </w:rPr>
        <w:t>;</w:t>
      </w:r>
      <w:r w:rsidRPr="00BE0C37">
        <w:rPr>
          <w:rFonts w:ascii="Arial" w:eastAsiaTheme="minorHAnsi" w:hAnsi="Arial" w:cs="Arial"/>
          <w:b/>
          <w:sz w:val="20"/>
          <w:szCs w:val="20"/>
          <w:lang w:val="en-US" w:eastAsia="en-US"/>
        </w:rPr>
        <w:t>.</w:t>
      </w:r>
      <w:proofErr w:type="gramEnd"/>
      <w:r w:rsidRPr="00BE0C37">
        <w:rPr>
          <w:rFonts w:ascii="Arial" w:eastAsiaTheme="minorHAnsi" w:hAnsi="Arial" w:cs="Arial"/>
          <w:b/>
          <w:sz w:val="20"/>
          <w:szCs w:val="20"/>
          <w:lang w:val="en-US" w:eastAsia="en-US"/>
        </w:rPr>
        <w:t xml:space="preserve"> </w:t>
      </w:r>
      <w:r w:rsidRPr="00BE0C37">
        <w:rPr>
          <w:rFonts w:ascii="Arial" w:eastAsiaTheme="minorHAnsi" w:hAnsi="Arial" w:cs="Arial"/>
          <w:bCs/>
          <w:sz w:val="20"/>
          <w:szCs w:val="20"/>
          <w:lang w:val="en-US" w:eastAsia="en-US"/>
        </w:rPr>
        <w:br/>
        <w:t xml:space="preserve">7.2.  </w:t>
      </w:r>
      <w:r w:rsidR="008C09D6" w:rsidRPr="00BE0C37">
        <w:rPr>
          <w:rFonts w:ascii="Arial" w:eastAsiaTheme="minorHAnsi" w:hAnsi="Arial" w:cs="Arial"/>
          <w:bCs/>
          <w:sz w:val="20"/>
          <w:szCs w:val="20"/>
          <w:lang w:val="en-US" w:eastAsia="en-US"/>
        </w:rPr>
        <w:t xml:space="preserve">IPC </w:t>
      </w:r>
      <w:proofErr w:type="spellStart"/>
      <w:r w:rsidR="008C09D6" w:rsidRPr="00BE0C37">
        <w:rPr>
          <w:rFonts w:ascii="Arial" w:eastAsiaTheme="minorHAnsi" w:hAnsi="Arial" w:cs="Arial"/>
          <w:bCs/>
          <w:sz w:val="20"/>
          <w:szCs w:val="20"/>
          <w:lang w:val="en-US" w:eastAsia="en-US"/>
        </w:rPr>
        <w:t>Rytų</w:t>
      </w:r>
      <w:proofErr w:type="spellEnd"/>
      <w:r w:rsidR="008C09D6" w:rsidRPr="00BE0C37">
        <w:rPr>
          <w:rFonts w:ascii="Arial" w:eastAsiaTheme="minorHAnsi" w:hAnsi="Arial" w:cs="Arial"/>
          <w:bCs/>
          <w:sz w:val="20"/>
          <w:szCs w:val="20"/>
          <w:lang w:val="en-US" w:eastAsia="en-US"/>
        </w:rPr>
        <w:t xml:space="preserve"> </w:t>
      </w:r>
      <w:proofErr w:type="spellStart"/>
      <w:r w:rsidR="008C09D6" w:rsidRPr="00BE0C37">
        <w:rPr>
          <w:rFonts w:ascii="Arial" w:eastAsiaTheme="minorHAnsi" w:hAnsi="Arial" w:cs="Arial"/>
          <w:bCs/>
          <w:sz w:val="20"/>
          <w:szCs w:val="20"/>
          <w:lang w:val="en-US" w:eastAsia="en-US"/>
        </w:rPr>
        <w:t>regionas</w:t>
      </w:r>
      <w:proofErr w:type="spellEnd"/>
      <w:r w:rsidR="008C09D6" w:rsidRPr="00BE0C37">
        <w:rPr>
          <w:rFonts w:ascii="Arial" w:eastAsiaTheme="minorHAnsi" w:hAnsi="Arial" w:cs="Arial"/>
          <w:bCs/>
          <w:sz w:val="20"/>
          <w:szCs w:val="20"/>
          <w:lang w:val="en-US" w:eastAsia="en-US"/>
        </w:rPr>
        <w:t xml:space="preserve"> </w:t>
      </w:r>
      <w:r w:rsidR="00074066" w:rsidRPr="00BE0C37">
        <w:rPr>
          <w:rFonts w:ascii="Arial" w:eastAsiaTheme="minorHAnsi" w:hAnsi="Arial" w:cs="Arial"/>
          <w:bCs/>
          <w:sz w:val="20"/>
          <w:szCs w:val="20"/>
          <w:lang w:val="en-US" w:eastAsia="en-US"/>
        </w:rPr>
        <w:t>(</w:t>
      </w:r>
      <w:r w:rsidR="008C09D6" w:rsidRPr="00BE0C37">
        <w:rPr>
          <w:rFonts w:ascii="Arial" w:eastAsiaTheme="minorHAnsi" w:hAnsi="Arial" w:cs="Arial"/>
          <w:bCs/>
          <w:sz w:val="20"/>
          <w:szCs w:val="20"/>
          <w:lang w:val="en-US" w:eastAsia="en-US"/>
        </w:rPr>
        <w:t>Vilnius</w:t>
      </w:r>
      <w:r w:rsidR="006C6477" w:rsidRPr="00BE0C37">
        <w:rPr>
          <w:rFonts w:ascii="Arial" w:eastAsiaTheme="minorHAnsi" w:hAnsi="Arial" w:cs="Arial"/>
          <w:bCs/>
          <w:sz w:val="20"/>
          <w:szCs w:val="20"/>
          <w:lang w:val="en-US" w:eastAsia="en-US"/>
        </w:rPr>
        <w:t>,</w:t>
      </w:r>
      <w:r w:rsidR="00074066" w:rsidRPr="00BE0C37">
        <w:rPr>
          <w:rFonts w:ascii="Arial" w:eastAsiaTheme="minorHAnsi" w:hAnsi="Arial" w:cs="Arial"/>
          <w:bCs/>
          <w:sz w:val="20"/>
          <w:szCs w:val="20"/>
          <w:lang w:val="en-US" w:eastAsia="en-US"/>
        </w:rPr>
        <w:t> Utenos r.)</w:t>
      </w:r>
      <w:r w:rsidR="006C6477" w:rsidRPr="00BE0C37">
        <w:rPr>
          <w:rFonts w:ascii="Arial" w:eastAsiaTheme="minorHAnsi" w:hAnsi="Arial" w:cs="Arial"/>
          <w:bCs/>
          <w:sz w:val="20"/>
          <w:szCs w:val="20"/>
          <w:lang w:val="en-US" w:eastAsia="en-US"/>
        </w:rPr>
        <w:t>,</w:t>
      </w:r>
      <w:r w:rsidRPr="00BE0C37">
        <w:rPr>
          <w:rFonts w:ascii="Arial" w:eastAsiaTheme="minorHAnsi" w:hAnsi="Arial" w:cs="Arial"/>
          <w:bCs/>
          <w:sz w:val="20"/>
          <w:szCs w:val="20"/>
          <w:lang w:val="en-US" w:eastAsia="en-US"/>
        </w:rPr>
        <w:br/>
        <w:t xml:space="preserve">7.3.  </w:t>
      </w:r>
      <w:r w:rsidR="008C09D6" w:rsidRPr="00BE0C37">
        <w:rPr>
          <w:rFonts w:ascii="Arial" w:eastAsiaTheme="minorHAnsi" w:hAnsi="Arial" w:cs="Arial"/>
          <w:bCs/>
          <w:sz w:val="20"/>
          <w:szCs w:val="20"/>
          <w:lang w:val="en-US" w:eastAsia="en-US"/>
        </w:rPr>
        <w:t xml:space="preserve">IPC </w:t>
      </w:r>
      <w:proofErr w:type="spellStart"/>
      <w:r w:rsidR="008C09D6" w:rsidRPr="00BE0C37">
        <w:rPr>
          <w:rFonts w:ascii="Arial" w:eastAsiaTheme="minorHAnsi" w:hAnsi="Arial" w:cs="Arial"/>
          <w:bCs/>
          <w:sz w:val="20"/>
          <w:szCs w:val="20"/>
          <w:lang w:val="en-US" w:eastAsia="en-US"/>
        </w:rPr>
        <w:t>Pietų</w:t>
      </w:r>
      <w:proofErr w:type="spellEnd"/>
      <w:r w:rsidR="008C09D6" w:rsidRPr="00BE0C37">
        <w:rPr>
          <w:rFonts w:ascii="Arial" w:eastAsiaTheme="minorHAnsi" w:hAnsi="Arial" w:cs="Arial"/>
          <w:bCs/>
          <w:sz w:val="20"/>
          <w:szCs w:val="20"/>
          <w:lang w:val="en-US" w:eastAsia="en-US"/>
        </w:rPr>
        <w:t xml:space="preserve"> </w:t>
      </w:r>
      <w:proofErr w:type="spellStart"/>
      <w:r w:rsidR="008C09D6" w:rsidRPr="00BE0C37">
        <w:rPr>
          <w:rFonts w:ascii="Arial" w:eastAsiaTheme="minorHAnsi" w:hAnsi="Arial" w:cs="Arial"/>
          <w:bCs/>
          <w:sz w:val="20"/>
          <w:szCs w:val="20"/>
          <w:lang w:val="en-US" w:eastAsia="en-US"/>
        </w:rPr>
        <w:t>regionas</w:t>
      </w:r>
      <w:proofErr w:type="spellEnd"/>
      <w:r w:rsidR="008C09D6" w:rsidRPr="00BE0C37">
        <w:rPr>
          <w:rFonts w:ascii="Arial" w:eastAsiaTheme="minorHAnsi" w:hAnsi="Arial" w:cs="Arial"/>
          <w:bCs/>
          <w:sz w:val="20"/>
          <w:szCs w:val="20"/>
          <w:lang w:val="en-US" w:eastAsia="en-US"/>
        </w:rPr>
        <w:t xml:space="preserve"> </w:t>
      </w:r>
      <w:r w:rsidR="006C6477" w:rsidRPr="00BE0C37">
        <w:rPr>
          <w:rFonts w:ascii="Arial" w:eastAsiaTheme="minorHAnsi" w:hAnsi="Arial" w:cs="Arial"/>
          <w:bCs/>
          <w:sz w:val="20"/>
          <w:szCs w:val="20"/>
          <w:lang w:val="en-US" w:eastAsia="en-US"/>
        </w:rPr>
        <w:t>(</w:t>
      </w:r>
      <w:r w:rsidR="008C09D6" w:rsidRPr="00BE0C37">
        <w:rPr>
          <w:rFonts w:ascii="Arial" w:eastAsiaTheme="minorHAnsi" w:hAnsi="Arial" w:cs="Arial"/>
          <w:bCs/>
          <w:sz w:val="20"/>
          <w:szCs w:val="20"/>
          <w:lang w:val="en-US" w:eastAsia="en-US"/>
        </w:rPr>
        <w:t>Kauno raj.</w:t>
      </w:r>
      <w:r w:rsidR="006C6477" w:rsidRPr="00BE0C37">
        <w:rPr>
          <w:rFonts w:ascii="Arial" w:eastAsiaTheme="minorHAnsi" w:hAnsi="Arial" w:cs="Arial"/>
          <w:bCs/>
          <w:sz w:val="20"/>
          <w:szCs w:val="20"/>
          <w:lang w:val="en-US" w:eastAsia="en-US"/>
        </w:rPr>
        <w:t xml:space="preserve">, </w:t>
      </w:r>
      <w:proofErr w:type="spellStart"/>
      <w:r w:rsidR="006C6477" w:rsidRPr="00BE0C37">
        <w:rPr>
          <w:rFonts w:ascii="Arial" w:eastAsiaTheme="minorHAnsi" w:hAnsi="Arial" w:cs="Arial"/>
          <w:bCs/>
          <w:sz w:val="20"/>
          <w:szCs w:val="20"/>
          <w:lang w:val="en-US" w:eastAsia="en-US"/>
        </w:rPr>
        <w:t>Alytaus</w:t>
      </w:r>
      <w:proofErr w:type="spellEnd"/>
      <w:r w:rsidR="006C6477" w:rsidRPr="00BE0C37">
        <w:rPr>
          <w:rFonts w:ascii="Arial" w:eastAsiaTheme="minorHAnsi" w:hAnsi="Arial" w:cs="Arial"/>
          <w:bCs/>
          <w:sz w:val="20"/>
          <w:szCs w:val="20"/>
          <w:lang w:val="en-US" w:eastAsia="en-US"/>
        </w:rPr>
        <w:t xml:space="preserve"> r.),</w:t>
      </w:r>
      <w:r w:rsidRPr="00BE0C37">
        <w:rPr>
          <w:rFonts w:ascii="Arial" w:eastAsiaTheme="minorHAnsi" w:hAnsi="Arial" w:cs="Arial"/>
          <w:bCs/>
          <w:sz w:val="20"/>
          <w:szCs w:val="20"/>
          <w:lang w:val="en-US" w:eastAsia="en-US"/>
        </w:rPr>
        <w:br/>
        <w:t xml:space="preserve">7.4.  </w:t>
      </w:r>
      <w:r w:rsidR="008C09D6" w:rsidRPr="00BE0C37">
        <w:rPr>
          <w:rFonts w:ascii="Arial" w:eastAsiaTheme="minorHAnsi" w:hAnsi="Arial" w:cs="Arial"/>
          <w:bCs/>
          <w:sz w:val="20"/>
          <w:szCs w:val="20"/>
          <w:lang w:val="en-US" w:eastAsia="en-US"/>
        </w:rPr>
        <w:t xml:space="preserve">IPC </w:t>
      </w:r>
      <w:proofErr w:type="spellStart"/>
      <w:r w:rsidR="008C09D6" w:rsidRPr="00BE0C37">
        <w:rPr>
          <w:rFonts w:ascii="Arial" w:eastAsiaTheme="minorHAnsi" w:hAnsi="Arial" w:cs="Arial"/>
          <w:bCs/>
          <w:sz w:val="20"/>
          <w:szCs w:val="20"/>
          <w:lang w:val="en-US" w:eastAsia="en-US"/>
        </w:rPr>
        <w:t>Vakarų</w:t>
      </w:r>
      <w:proofErr w:type="spellEnd"/>
      <w:r w:rsidR="008C09D6" w:rsidRPr="00BE0C37">
        <w:rPr>
          <w:rFonts w:ascii="Arial" w:eastAsiaTheme="minorHAnsi" w:hAnsi="Arial" w:cs="Arial"/>
          <w:bCs/>
          <w:sz w:val="20"/>
          <w:szCs w:val="20"/>
          <w:lang w:val="en-US" w:eastAsia="en-US"/>
        </w:rPr>
        <w:t xml:space="preserve"> </w:t>
      </w:r>
      <w:proofErr w:type="spellStart"/>
      <w:r w:rsidR="008C09D6" w:rsidRPr="00BE0C37">
        <w:rPr>
          <w:rFonts w:ascii="Arial" w:eastAsiaTheme="minorHAnsi" w:hAnsi="Arial" w:cs="Arial"/>
          <w:bCs/>
          <w:sz w:val="20"/>
          <w:szCs w:val="20"/>
          <w:lang w:val="en-US" w:eastAsia="en-US"/>
        </w:rPr>
        <w:t>regionas</w:t>
      </w:r>
      <w:proofErr w:type="spellEnd"/>
      <w:r w:rsidR="006C6477" w:rsidRPr="00BE0C37">
        <w:rPr>
          <w:rFonts w:ascii="Arial" w:eastAsiaTheme="minorHAnsi" w:hAnsi="Arial" w:cs="Arial"/>
          <w:bCs/>
          <w:sz w:val="20"/>
          <w:szCs w:val="20"/>
          <w:lang w:val="en-US" w:eastAsia="en-US"/>
        </w:rPr>
        <w:t xml:space="preserve"> (</w:t>
      </w:r>
      <w:proofErr w:type="spellStart"/>
      <w:r w:rsidR="008C09D6" w:rsidRPr="00BE0C37">
        <w:rPr>
          <w:rFonts w:ascii="Arial" w:eastAsiaTheme="minorHAnsi" w:hAnsi="Arial" w:cs="Arial"/>
          <w:bCs/>
          <w:sz w:val="20"/>
          <w:szCs w:val="20"/>
          <w:lang w:val="en-US" w:eastAsia="en-US"/>
        </w:rPr>
        <w:t>Klaipėda</w:t>
      </w:r>
      <w:proofErr w:type="spellEnd"/>
      <w:r w:rsidR="00E2165F" w:rsidRPr="00BE0C37">
        <w:rPr>
          <w:rFonts w:ascii="Arial" w:eastAsiaTheme="minorHAnsi" w:hAnsi="Arial" w:cs="Arial"/>
          <w:bCs/>
          <w:sz w:val="20"/>
          <w:szCs w:val="20"/>
          <w:lang w:val="en-US" w:eastAsia="en-US"/>
        </w:rPr>
        <w:t>,</w:t>
      </w:r>
      <w:r w:rsidR="006C6477" w:rsidRPr="00BE0C37">
        <w:rPr>
          <w:rFonts w:ascii="Arial" w:eastAsiaTheme="minorHAnsi" w:hAnsi="Arial" w:cs="Arial"/>
          <w:bCs/>
          <w:sz w:val="20"/>
          <w:szCs w:val="20"/>
          <w:lang w:val="en-US" w:eastAsia="en-US"/>
        </w:rPr>
        <w:t xml:space="preserve"> </w:t>
      </w:r>
      <w:proofErr w:type="spellStart"/>
      <w:r w:rsidR="006C6477" w:rsidRPr="00BE0C37">
        <w:rPr>
          <w:rFonts w:ascii="Arial" w:eastAsiaTheme="minorHAnsi" w:hAnsi="Arial" w:cs="Arial"/>
          <w:bCs/>
          <w:sz w:val="20"/>
          <w:szCs w:val="20"/>
          <w:lang w:val="en-US" w:eastAsia="en-US"/>
        </w:rPr>
        <w:t>Telšiai</w:t>
      </w:r>
      <w:proofErr w:type="spellEnd"/>
      <w:r w:rsidR="006C6477" w:rsidRPr="00BE0C37">
        <w:rPr>
          <w:rFonts w:ascii="Arial" w:eastAsiaTheme="minorHAnsi" w:hAnsi="Arial" w:cs="Arial"/>
          <w:bCs/>
          <w:sz w:val="20"/>
          <w:szCs w:val="20"/>
          <w:lang w:val="en-US" w:eastAsia="en-US"/>
        </w:rPr>
        <w:t>),</w:t>
      </w:r>
      <w:r w:rsidRPr="00BE0C37">
        <w:rPr>
          <w:rFonts w:ascii="Arial" w:eastAsiaTheme="minorHAnsi" w:hAnsi="Arial" w:cs="Arial"/>
          <w:bCs/>
          <w:sz w:val="20"/>
          <w:szCs w:val="20"/>
          <w:lang w:val="en-US" w:eastAsia="en-US"/>
        </w:rPr>
        <w:br/>
        <w:t xml:space="preserve">7.5.  </w:t>
      </w:r>
      <w:r w:rsidR="008C09D6" w:rsidRPr="00BE0C37">
        <w:rPr>
          <w:rFonts w:ascii="Arial" w:eastAsiaTheme="minorHAnsi" w:hAnsi="Arial" w:cs="Arial"/>
          <w:bCs/>
          <w:sz w:val="20"/>
          <w:szCs w:val="20"/>
          <w:lang w:val="en-US" w:eastAsia="en-US"/>
        </w:rPr>
        <w:t xml:space="preserve">IPC </w:t>
      </w:r>
      <w:proofErr w:type="spellStart"/>
      <w:r w:rsidR="008C09D6" w:rsidRPr="00BE0C37">
        <w:rPr>
          <w:rFonts w:ascii="Arial" w:eastAsiaTheme="minorHAnsi" w:hAnsi="Arial" w:cs="Arial"/>
          <w:bCs/>
          <w:sz w:val="20"/>
          <w:szCs w:val="20"/>
          <w:lang w:val="en-US" w:eastAsia="en-US"/>
        </w:rPr>
        <w:t>Šiaurės</w:t>
      </w:r>
      <w:proofErr w:type="spellEnd"/>
      <w:r w:rsidR="008C09D6" w:rsidRPr="00BE0C37">
        <w:rPr>
          <w:rFonts w:ascii="Arial" w:eastAsiaTheme="minorHAnsi" w:hAnsi="Arial" w:cs="Arial"/>
          <w:bCs/>
          <w:sz w:val="20"/>
          <w:szCs w:val="20"/>
          <w:lang w:val="en-US" w:eastAsia="en-US"/>
        </w:rPr>
        <w:t xml:space="preserve"> </w:t>
      </w:r>
      <w:proofErr w:type="spellStart"/>
      <w:r w:rsidR="008C09D6" w:rsidRPr="00BE0C37">
        <w:rPr>
          <w:rFonts w:ascii="Arial" w:eastAsiaTheme="minorHAnsi" w:hAnsi="Arial" w:cs="Arial"/>
          <w:bCs/>
          <w:sz w:val="20"/>
          <w:szCs w:val="20"/>
          <w:lang w:val="en-US" w:eastAsia="en-US"/>
        </w:rPr>
        <w:t>regionas</w:t>
      </w:r>
      <w:proofErr w:type="spellEnd"/>
      <w:r w:rsidR="006C6477" w:rsidRPr="00BE0C37">
        <w:rPr>
          <w:rFonts w:ascii="Arial" w:eastAsiaTheme="minorHAnsi" w:hAnsi="Arial" w:cs="Arial"/>
          <w:bCs/>
          <w:sz w:val="20"/>
          <w:szCs w:val="20"/>
          <w:lang w:val="en-US" w:eastAsia="en-US"/>
        </w:rPr>
        <w:t xml:space="preserve"> (</w:t>
      </w:r>
      <w:proofErr w:type="spellStart"/>
      <w:r w:rsidR="008C09D6" w:rsidRPr="00BE0C37">
        <w:rPr>
          <w:rFonts w:ascii="Arial" w:eastAsiaTheme="minorHAnsi" w:hAnsi="Arial" w:cs="Arial"/>
          <w:bCs/>
          <w:sz w:val="20"/>
          <w:szCs w:val="20"/>
          <w:lang w:val="en-US" w:eastAsia="en-US"/>
        </w:rPr>
        <w:t>Šiauliai</w:t>
      </w:r>
      <w:proofErr w:type="spellEnd"/>
      <w:r w:rsidR="0036592F" w:rsidRPr="00BE0C37">
        <w:rPr>
          <w:rFonts w:ascii="Arial" w:eastAsiaTheme="minorHAnsi" w:hAnsi="Arial" w:cs="Arial"/>
          <w:bCs/>
          <w:sz w:val="20"/>
          <w:szCs w:val="20"/>
          <w:lang w:val="en-US" w:eastAsia="en-US"/>
        </w:rPr>
        <w:t>,</w:t>
      </w:r>
      <w:r w:rsidR="00074066" w:rsidRPr="00BE0C37">
        <w:rPr>
          <w:rFonts w:ascii="Arial" w:eastAsiaTheme="minorHAnsi" w:hAnsi="Arial" w:cs="Arial"/>
          <w:bCs/>
          <w:sz w:val="20"/>
          <w:szCs w:val="20"/>
          <w:lang w:val="en-US" w:eastAsia="en-US"/>
        </w:rPr>
        <w:t xml:space="preserve"> </w:t>
      </w:r>
      <w:proofErr w:type="spellStart"/>
      <w:r w:rsidR="00074066" w:rsidRPr="00BE0C37">
        <w:rPr>
          <w:rFonts w:ascii="Arial" w:eastAsiaTheme="minorHAnsi" w:hAnsi="Arial" w:cs="Arial"/>
          <w:bCs/>
          <w:sz w:val="20"/>
          <w:szCs w:val="20"/>
          <w:lang w:val="en-US" w:eastAsia="en-US"/>
        </w:rPr>
        <w:t>Panevėžys</w:t>
      </w:r>
      <w:proofErr w:type="spellEnd"/>
      <w:r w:rsidR="006C6477" w:rsidRPr="00BE0C37">
        <w:rPr>
          <w:rFonts w:ascii="Arial" w:eastAsiaTheme="minorHAnsi" w:hAnsi="Arial" w:cs="Arial"/>
          <w:bCs/>
          <w:sz w:val="20"/>
          <w:szCs w:val="20"/>
          <w:lang w:val="en-US" w:eastAsia="en-US"/>
        </w:rPr>
        <w:t>),</w:t>
      </w:r>
      <w:r w:rsidRPr="00BE0C37">
        <w:rPr>
          <w:rFonts w:ascii="Arial" w:eastAsiaTheme="minorHAnsi" w:hAnsi="Arial" w:cs="Arial"/>
          <w:bCs/>
          <w:sz w:val="20"/>
          <w:szCs w:val="20"/>
          <w:lang w:val="en-US" w:eastAsia="en-US"/>
        </w:rPr>
        <w:br/>
        <w:t xml:space="preserve">7.6.  </w:t>
      </w:r>
      <w:proofErr w:type="spellStart"/>
      <w:r w:rsidR="00074066" w:rsidRPr="00BE0C37">
        <w:rPr>
          <w:rFonts w:ascii="Arial" w:eastAsiaTheme="minorHAnsi" w:hAnsi="Arial" w:cs="Arial"/>
          <w:bCs/>
          <w:sz w:val="20"/>
          <w:szCs w:val="20"/>
          <w:lang w:val="en-US" w:eastAsia="en-US"/>
        </w:rPr>
        <w:t>Sisteminių</w:t>
      </w:r>
      <w:proofErr w:type="spellEnd"/>
      <w:r w:rsidR="00074066" w:rsidRPr="00BE0C37">
        <w:rPr>
          <w:rFonts w:ascii="Arial" w:eastAsiaTheme="minorHAnsi" w:hAnsi="Arial" w:cs="Arial"/>
          <w:bCs/>
          <w:sz w:val="20"/>
          <w:szCs w:val="20"/>
          <w:lang w:val="en-US" w:eastAsia="en-US"/>
        </w:rPr>
        <w:t xml:space="preserve"> </w:t>
      </w:r>
      <w:proofErr w:type="spellStart"/>
      <w:r w:rsidR="00074066" w:rsidRPr="00BE0C37">
        <w:rPr>
          <w:rFonts w:ascii="Arial" w:eastAsiaTheme="minorHAnsi" w:hAnsi="Arial" w:cs="Arial"/>
          <w:bCs/>
          <w:sz w:val="20"/>
          <w:szCs w:val="20"/>
          <w:lang w:val="en-US" w:eastAsia="en-US"/>
        </w:rPr>
        <w:t>įrenginių</w:t>
      </w:r>
      <w:proofErr w:type="spellEnd"/>
      <w:r w:rsidR="00074066" w:rsidRPr="00BE0C37">
        <w:rPr>
          <w:rFonts w:ascii="Arial" w:eastAsiaTheme="minorHAnsi" w:hAnsi="Arial" w:cs="Arial"/>
          <w:bCs/>
          <w:sz w:val="20"/>
          <w:szCs w:val="20"/>
          <w:lang w:val="en-US" w:eastAsia="en-US"/>
        </w:rPr>
        <w:t xml:space="preserve"> </w:t>
      </w:r>
      <w:proofErr w:type="spellStart"/>
      <w:r w:rsidR="00074066" w:rsidRPr="00BE0C37">
        <w:rPr>
          <w:rFonts w:ascii="Arial" w:eastAsiaTheme="minorHAnsi" w:hAnsi="Arial" w:cs="Arial"/>
          <w:bCs/>
          <w:sz w:val="20"/>
          <w:szCs w:val="20"/>
          <w:lang w:val="en-US" w:eastAsia="en-US"/>
        </w:rPr>
        <w:t>priežiūros</w:t>
      </w:r>
      <w:proofErr w:type="spellEnd"/>
      <w:r w:rsidR="00074066" w:rsidRPr="00BE0C37">
        <w:rPr>
          <w:rFonts w:ascii="Arial" w:eastAsiaTheme="minorHAnsi" w:hAnsi="Arial" w:cs="Arial"/>
          <w:bCs/>
          <w:sz w:val="20"/>
          <w:szCs w:val="20"/>
          <w:lang w:val="en-US" w:eastAsia="en-US"/>
        </w:rPr>
        <w:t xml:space="preserve"> </w:t>
      </w:r>
      <w:proofErr w:type="spellStart"/>
      <w:r w:rsidR="00074066" w:rsidRPr="00BE0C37">
        <w:rPr>
          <w:rFonts w:ascii="Arial" w:eastAsiaTheme="minorHAnsi" w:hAnsi="Arial" w:cs="Arial"/>
          <w:bCs/>
          <w:sz w:val="20"/>
          <w:szCs w:val="20"/>
          <w:lang w:val="en-US" w:eastAsia="en-US"/>
        </w:rPr>
        <w:t>skyrius</w:t>
      </w:r>
      <w:proofErr w:type="spellEnd"/>
      <w:r w:rsidR="00074066" w:rsidRPr="00BE0C37">
        <w:rPr>
          <w:rFonts w:ascii="Arial" w:eastAsiaTheme="minorHAnsi" w:hAnsi="Arial" w:cs="Arial"/>
          <w:bCs/>
          <w:sz w:val="20"/>
          <w:szCs w:val="20"/>
          <w:lang w:val="en-US" w:eastAsia="en-US"/>
        </w:rPr>
        <w:t xml:space="preserve"> (</w:t>
      </w:r>
      <w:proofErr w:type="spellStart"/>
      <w:r w:rsidR="008C09D6" w:rsidRPr="00BE0C37">
        <w:rPr>
          <w:rFonts w:ascii="Arial" w:eastAsiaTheme="minorHAnsi" w:hAnsi="Arial" w:cs="Arial"/>
          <w:bCs/>
          <w:sz w:val="20"/>
          <w:szCs w:val="20"/>
          <w:lang w:val="en-US" w:eastAsia="en-US"/>
        </w:rPr>
        <w:t>Klaipėdos</w:t>
      </w:r>
      <w:proofErr w:type="spellEnd"/>
      <w:r w:rsidR="008C09D6" w:rsidRPr="00BE0C37">
        <w:rPr>
          <w:rFonts w:ascii="Arial" w:eastAsiaTheme="minorHAnsi" w:hAnsi="Arial" w:cs="Arial"/>
          <w:bCs/>
          <w:sz w:val="20"/>
          <w:szCs w:val="20"/>
          <w:lang w:val="en-US" w:eastAsia="en-US"/>
        </w:rPr>
        <w:t xml:space="preserve"> r</w:t>
      </w:r>
      <w:r w:rsidR="006C6477" w:rsidRPr="00BE0C37">
        <w:rPr>
          <w:rFonts w:ascii="Arial" w:eastAsiaTheme="minorHAnsi" w:hAnsi="Arial" w:cs="Arial"/>
          <w:bCs/>
          <w:sz w:val="20"/>
          <w:szCs w:val="20"/>
          <w:lang w:val="en-US" w:eastAsia="en-US"/>
        </w:rPr>
        <w:t>.</w:t>
      </w:r>
      <w:r w:rsidR="008C09D6" w:rsidRPr="00BE0C37">
        <w:rPr>
          <w:rFonts w:ascii="Arial" w:eastAsiaTheme="minorHAnsi" w:hAnsi="Arial" w:cs="Arial"/>
          <w:bCs/>
          <w:sz w:val="20"/>
          <w:szCs w:val="20"/>
          <w:lang w:val="en-US" w:eastAsia="en-US"/>
        </w:rPr>
        <w:t xml:space="preserve">, </w:t>
      </w:r>
      <w:proofErr w:type="spellStart"/>
      <w:r w:rsidR="008C09D6" w:rsidRPr="00BE0C37">
        <w:rPr>
          <w:rFonts w:ascii="Arial" w:eastAsiaTheme="minorHAnsi" w:hAnsi="Arial" w:cs="Arial"/>
          <w:bCs/>
          <w:sz w:val="20"/>
          <w:szCs w:val="20"/>
          <w:lang w:val="en-US" w:eastAsia="en-US"/>
        </w:rPr>
        <w:t>Alytaus</w:t>
      </w:r>
      <w:proofErr w:type="spellEnd"/>
      <w:r w:rsidR="008C09D6" w:rsidRPr="00BE0C37">
        <w:rPr>
          <w:rFonts w:ascii="Arial" w:eastAsiaTheme="minorHAnsi" w:hAnsi="Arial" w:cs="Arial"/>
          <w:bCs/>
          <w:sz w:val="20"/>
          <w:szCs w:val="20"/>
          <w:lang w:val="en-US" w:eastAsia="en-US"/>
        </w:rPr>
        <w:t xml:space="preserve"> r.</w:t>
      </w:r>
      <w:r w:rsidR="006C6477" w:rsidRPr="00BE0C37">
        <w:rPr>
          <w:rFonts w:ascii="Arial" w:eastAsiaTheme="minorHAnsi" w:hAnsi="Arial" w:cs="Arial"/>
          <w:bCs/>
          <w:sz w:val="20"/>
          <w:szCs w:val="20"/>
          <w:lang w:val="en-US" w:eastAsia="en-US"/>
        </w:rPr>
        <w:t>).</w:t>
      </w:r>
    </w:p>
    <w:p w14:paraId="1CCC1EBE" w14:textId="6735D9F5" w:rsidR="00B7622E" w:rsidRPr="00BE0C37" w:rsidRDefault="00B7622E" w:rsidP="00613F6E">
      <w:pPr>
        <w:pBdr>
          <w:top w:val="single" w:sz="4" w:space="1" w:color="auto"/>
          <w:bottom w:val="single" w:sz="4" w:space="1" w:color="auto"/>
        </w:pBdr>
        <w:jc w:val="both"/>
        <w:rPr>
          <w:rFonts w:ascii="Arial" w:hAnsi="Arial" w:cs="Arial"/>
          <w:b/>
          <w:sz w:val="20"/>
          <w:szCs w:val="20"/>
        </w:rPr>
      </w:pPr>
      <w:r w:rsidRPr="00BE0C37">
        <w:rPr>
          <w:rFonts w:ascii="Arial" w:hAnsi="Arial" w:cs="Arial"/>
          <w:b/>
          <w:sz w:val="20"/>
          <w:szCs w:val="20"/>
        </w:rPr>
        <w:t>II. PAGRINDINIAI REIKALAVIMAI DĖL PASLAUGŲ ATLIKIMO</w:t>
      </w:r>
    </w:p>
    <w:p w14:paraId="57F73BE4" w14:textId="47461AA7" w:rsidR="00154C7F" w:rsidRPr="00BE0C37" w:rsidRDefault="2CC55BF2" w:rsidP="002C615F">
      <w:pPr>
        <w:pStyle w:val="ListParagraph"/>
        <w:numPr>
          <w:ilvl w:val="0"/>
          <w:numId w:val="7"/>
        </w:numPr>
        <w:tabs>
          <w:tab w:val="left" w:pos="709"/>
        </w:tabs>
        <w:ind w:left="0" w:firstLine="0"/>
        <w:jc w:val="both"/>
        <w:rPr>
          <w:rFonts w:ascii="Arial" w:hAnsi="Arial" w:cs="Arial"/>
          <w:bCs/>
          <w:sz w:val="20"/>
          <w:szCs w:val="20"/>
        </w:rPr>
      </w:pPr>
      <w:r w:rsidRPr="00BE0C37">
        <w:rPr>
          <w:rFonts w:ascii="Arial" w:hAnsi="Arial" w:cs="Arial"/>
          <w:sz w:val="20"/>
          <w:szCs w:val="20"/>
        </w:rPr>
        <w:t>Pirkimo objektas nėra skaidomas į pirkimo objekto dalis.</w:t>
      </w:r>
      <w:r w:rsidR="001F3CEB" w:rsidRPr="00BE0C37">
        <w:rPr>
          <w:rFonts w:ascii="Arial" w:hAnsi="Arial" w:cs="Arial"/>
          <w:sz w:val="20"/>
          <w:szCs w:val="20"/>
        </w:rPr>
        <w:t xml:space="preserve"> Paslaugos turi būti suteikiamos </w:t>
      </w:r>
      <w:r w:rsidRPr="00BE0C37">
        <w:rPr>
          <w:rFonts w:ascii="Arial" w:hAnsi="Arial" w:cs="Arial"/>
          <w:sz w:val="20"/>
          <w:szCs w:val="20"/>
        </w:rPr>
        <w:t xml:space="preserve"> </w:t>
      </w:r>
      <w:r w:rsidR="001F3CEB" w:rsidRPr="00BE0C37">
        <w:rPr>
          <w:rFonts w:ascii="Arial" w:hAnsi="Arial" w:cs="Arial"/>
          <w:sz w:val="20"/>
          <w:szCs w:val="20"/>
        </w:rPr>
        <w:t>III etapais</w:t>
      </w:r>
      <w:r w:rsidRPr="00BE0C37">
        <w:rPr>
          <w:rFonts w:ascii="Arial" w:hAnsi="Arial" w:cs="Arial"/>
          <w:sz w:val="20"/>
          <w:szCs w:val="20"/>
        </w:rPr>
        <w:t xml:space="preserve">: </w:t>
      </w:r>
    </w:p>
    <w:p w14:paraId="33E88F59" w14:textId="0C5F81F9" w:rsidR="00154C7F" w:rsidRPr="00BE0C37" w:rsidRDefault="00BE0C37" w:rsidP="002C615F">
      <w:pPr>
        <w:pStyle w:val="ListParagraph"/>
        <w:tabs>
          <w:tab w:val="left" w:pos="709"/>
        </w:tabs>
        <w:ind w:left="0"/>
        <w:jc w:val="both"/>
        <w:rPr>
          <w:rFonts w:ascii="Arial" w:hAnsi="Arial" w:cs="Arial"/>
          <w:bCs/>
          <w:sz w:val="20"/>
          <w:szCs w:val="20"/>
        </w:rPr>
      </w:pPr>
      <w:r>
        <w:rPr>
          <w:rFonts w:ascii="Arial" w:hAnsi="Arial" w:cs="Arial"/>
          <w:b/>
          <w:bCs/>
          <w:sz w:val="20"/>
          <w:szCs w:val="20"/>
        </w:rPr>
        <w:tab/>
      </w:r>
      <w:r w:rsidR="006C6477" w:rsidRPr="00BE0C37">
        <w:rPr>
          <w:rFonts w:ascii="Arial" w:hAnsi="Arial" w:cs="Arial"/>
          <w:b/>
          <w:bCs/>
          <w:sz w:val="20"/>
          <w:szCs w:val="20"/>
        </w:rPr>
        <w:t>Pirm</w:t>
      </w:r>
      <w:r w:rsidR="00EA3CF8" w:rsidRPr="00BE0C37">
        <w:rPr>
          <w:rFonts w:ascii="Arial" w:hAnsi="Arial" w:cs="Arial"/>
          <w:b/>
          <w:bCs/>
          <w:sz w:val="20"/>
          <w:szCs w:val="20"/>
        </w:rPr>
        <w:t>asis etapas</w:t>
      </w:r>
      <w:r w:rsidR="00EA3CF8" w:rsidRPr="00BE0C37">
        <w:rPr>
          <w:rFonts w:ascii="Arial" w:hAnsi="Arial" w:cs="Arial"/>
          <w:sz w:val="20"/>
          <w:szCs w:val="20"/>
        </w:rPr>
        <w:t xml:space="preserve"> - </w:t>
      </w:r>
      <w:r w:rsidR="2CC55BF2" w:rsidRPr="00BE0C37">
        <w:rPr>
          <w:rFonts w:ascii="Arial" w:hAnsi="Arial" w:cs="Arial"/>
          <w:sz w:val="20"/>
          <w:szCs w:val="20"/>
        </w:rPr>
        <w:t>Vadybos sistemų sertifikavimo auditų atlikimas pagal ,,ISO 14001:2015 Aplinkos apsaugos vadybos sistemos. Reikalavimai ir naudojimo gairės“ ir „ISO 45001:2018 Darbuotojų sveikatos ir saugos vadybos sistemos. Reikalavimai ir taikymo nurodymai“ (toliau – Standartai) reikalavimus ir sertifikato, patvirtinančio Vadybos sistemų atitikimą Standartų reikalavimams, išdavimas (lietuvių kalba)</w:t>
      </w:r>
      <w:r w:rsidR="2F9539B6" w:rsidRPr="00BE0C37">
        <w:rPr>
          <w:rFonts w:ascii="Arial" w:hAnsi="Arial" w:cs="Arial"/>
          <w:sz w:val="20"/>
          <w:szCs w:val="20"/>
        </w:rPr>
        <w:t>;</w:t>
      </w:r>
    </w:p>
    <w:p w14:paraId="0AD37E76" w14:textId="31AC65BC" w:rsidR="00154C7F" w:rsidRPr="00BE0C37" w:rsidRDefault="00BE0C37" w:rsidP="002C615F">
      <w:pPr>
        <w:pStyle w:val="ListParagraph"/>
        <w:tabs>
          <w:tab w:val="left" w:pos="709"/>
        </w:tabs>
        <w:ind w:left="0"/>
        <w:jc w:val="both"/>
        <w:rPr>
          <w:rFonts w:ascii="Arial" w:hAnsi="Arial" w:cs="Arial"/>
          <w:sz w:val="20"/>
          <w:szCs w:val="20"/>
        </w:rPr>
      </w:pPr>
      <w:r>
        <w:rPr>
          <w:rFonts w:ascii="Arial" w:hAnsi="Arial" w:cs="Arial"/>
          <w:b/>
          <w:bCs/>
          <w:sz w:val="20"/>
          <w:szCs w:val="20"/>
        </w:rPr>
        <w:tab/>
      </w:r>
      <w:r w:rsidR="006C6477" w:rsidRPr="00BE0C37">
        <w:rPr>
          <w:rFonts w:ascii="Arial" w:hAnsi="Arial" w:cs="Arial"/>
          <w:b/>
          <w:bCs/>
          <w:sz w:val="20"/>
          <w:szCs w:val="20"/>
        </w:rPr>
        <w:t>Antra</w:t>
      </w:r>
      <w:r w:rsidR="00EA3CF8" w:rsidRPr="00BE0C37">
        <w:rPr>
          <w:rFonts w:ascii="Arial" w:hAnsi="Arial" w:cs="Arial"/>
          <w:b/>
          <w:bCs/>
          <w:sz w:val="20"/>
          <w:szCs w:val="20"/>
        </w:rPr>
        <w:t>sis etapas</w:t>
      </w:r>
      <w:r w:rsidR="00EA3CF8" w:rsidRPr="00BE0C37">
        <w:rPr>
          <w:rFonts w:ascii="Arial" w:hAnsi="Arial" w:cs="Arial"/>
          <w:sz w:val="20"/>
          <w:szCs w:val="20"/>
        </w:rPr>
        <w:t xml:space="preserve"> - </w:t>
      </w:r>
      <w:r w:rsidR="2CC55BF2" w:rsidRPr="00BE0C37">
        <w:rPr>
          <w:rFonts w:ascii="Arial" w:hAnsi="Arial" w:cs="Arial"/>
          <w:sz w:val="20"/>
          <w:szCs w:val="20"/>
        </w:rPr>
        <w:t>Pirmo</w:t>
      </w:r>
      <w:r w:rsidR="00EA3CF8" w:rsidRPr="00BE0C37">
        <w:rPr>
          <w:rFonts w:ascii="Arial" w:hAnsi="Arial" w:cs="Arial"/>
          <w:sz w:val="20"/>
          <w:szCs w:val="20"/>
        </w:rPr>
        <w:t>jo</w:t>
      </w:r>
      <w:r w:rsidR="2CC55BF2" w:rsidRPr="00BE0C37">
        <w:rPr>
          <w:rFonts w:ascii="Arial" w:hAnsi="Arial" w:cs="Arial"/>
          <w:sz w:val="20"/>
          <w:szCs w:val="20"/>
        </w:rPr>
        <w:t xml:space="preserve"> priežiūros audito atlikimas ir jei yra poreikis, sertifikato atnaujinimas</w:t>
      </w:r>
      <w:r w:rsidR="4B6D3E6A" w:rsidRPr="00BE0C37">
        <w:rPr>
          <w:rFonts w:ascii="Arial" w:hAnsi="Arial" w:cs="Arial"/>
          <w:sz w:val="20"/>
          <w:szCs w:val="20"/>
        </w:rPr>
        <w:t>;</w:t>
      </w:r>
    </w:p>
    <w:p w14:paraId="6354C4E9" w14:textId="784D39CD" w:rsidR="00154C7F" w:rsidRPr="00BE0C37" w:rsidRDefault="00BE0C37" w:rsidP="002C615F">
      <w:pPr>
        <w:pStyle w:val="ListParagraph"/>
        <w:tabs>
          <w:tab w:val="left" w:pos="709"/>
        </w:tabs>
        <w:ind w:left="0"/>
        <w:jc w:val="both"/>
        <w:rPr>
          <w:rFonts w:ascii="Arial" w:hAnsi="Arial" w:cs="Arial"/>
          <w:sz w:val="20"/>
          <w:szCs w:val="20"/>
        </w:rPr>
      </w:pPr>
      <w:r>
        <w:rPr>
          <w:rFonts w:ascii="Arial" w:hAnsi="Arial" w:cs="Arial"/>
          <w:b/>
          <w:bCs/>
          <w:sz w:val="20"/>
          <w:szCs w:val="20"/>
        </w:rPr>
        <w:tab/>
      </w:r>
      <w:r w:rsidR="00177774" w:rsidRPr="00BE0C37">
        <w:rPr>
          <w:rFonts w:ascii="Arial" w:hAnsi="Arial" w:cs="Arial"/>
          <w:b/>
          <w:bCs/>
          <w:sz w:val="20"/>
          <w:szCs w:val="20"/>
        </w:rPr>
        <w:t>Trečias</w:t>
      </w:r>
      <w:r w:rsidR="00EA3CF8" w:rsidRPr="00BE0C37">
        <w:rPr>
          <w:rFonts w:ascii="Arial" w:hAnsi="Arial" w:cs="Arial"/>
          <w:b/>
          <w:bCs/>
          <w:sz w:val="20"/>
          <w:szCs w:val="20"/>
        </w:rPr>
        <w:t>is etapas</w:t>
      </w:r>
      <w:r w:rsidR="00EA3CF8" w:rsidRPr="00BE0C37">
        <w:rPr>
          <w:rFonts w:ascii="Arial" w:hAnsi="Arial" w:cs="Arial"/>
          <w:sz w:val="20"/>
          <w:szCs w:val="20"/>
        </w:rPr>
        <w:t xml:space="preserve"> - </w:t>
      </w:r>
      <w:r w:rsidR="2CC55BF2" w:rsidRPr="00BE0C37">
        <w:rPr>
          <w:rFonts w:ascii="Arial" w:hAnsi="Arial" w:cs="Arial"/>
          <w:sz w:val="20"/>
          <w:szCs w:val="20"/>
        </w:rPr>
        <w:t>Antro</w:t>
      </w:r>
      <w:r w:rsidR="00EA3CF8" w:rsidRPr="00BE0C37">
        <w:rPr>
          <w:rFonts w:ascii="Arial" w:hAnsi="Arial" w:cs="Arial"/>
          <w:sz w:val="20"/>
          <w:szCs w:val="20"/>
        </w:rPr>
        <w:t>jo</w:t>
      </w:r>
      <w:r w:rsidR="2CC55BF2" w:rsidRPr="00BE0C37">
        <w:rPr>
          <w:rFonts w:ascii="Arial" w:hAnsi="Arial" w:cs="Arial"/>
          <w:sz w:val="20"/>
          <w:szCs w:val="20"/>
        </w:rPr>
        <w:t xml:space="preserve"> priežiūros audito atlikimas ir jei yra poreikis, sertifikato atnaujinimas</w:t>
      </w:r>
      <w:r w:rsidR="00177774" w:rsidRPr="00BE0C37">
        <w:rPr>
          <w:rFonts w:ascii="Arial" w:hAnsi="Arial" w:cs="Arial"/>
          <w:sz w:val="20"/>
          <w:szCs w:val="20"/>
        </w:rPr>
        <w:t>.</w:t>
      </w:r>
    </w:p>
    <w:p w14:paraId="0BC3682F" w14:textId="03611E1A" w:rsidR="007B28E3" w:rsidRPr="00BE0C37" w:rsidRDefault="00BE0C37" w:rsidP="002C615F">
      <w:pPr>
        <w:tabs>
          <w:tab w:val="left" w:pos="709"/>
        </w:tabs>
        <w:jc w:val="both"/>
        <w:rPr>
          <w:rFonts w:ascii="Arial" w:hAnsi="Arial" w:cs="Arial"/>
          <w:sz w:val="20"/>
          <w:szCs w:val="20"/>
        </w:rPr>
      </w:pPr>
      <w:r>
        <w:rPr>
          <w:rFonts w:ascii="Arial" w:hAnsi="Arial" w:cs="Arial"/>
          <w:sz w:val="20"/>
          <w:szCs w:val="20"/>
        </w:rPr>
        <w:tab/>
      </w:r>
      <w:r w:rsidR="007B28E3" w:rsidRPr="00BE0C37">
        <w:rPr>
          <w:rFonts w:ascii="Arial" w:hAnsi="Arial" w:cs="Arial"/>
          <w:sz w:val="20"/>
          <w:szCs w:val="20"/>
        </w:rPr>
        <w:t>8.1. Apmokama bus pagal faktiškai tinkamai ir laiku suteiktas paslaugas, po kiekvieno etapo atskirai</w:t>
      </w:r>
      <w:r w:rsidR="00D922A4" w:rsidRPr="00BE0C37">
        <w:rPr>
          <w:rFonts w:ascii="Arial" w:hAnsi="Arial" w:cs="Arial"/>
          <w:sz w:val="20"/>
          <w:szCs w:val="20"/>
        </w:rPr>
        <w:t>. Apmokėjimo sąlygos ir terminai nurodyti sutartyje, kurie bus skaičiuojami nuo perdavimo-priėmimo akto pasirašymo dienos ir/ar sąskaitos faktūros išrašymo dienos</w:t>
      </w:r>
      <w:r w:rsidR="007B28E3" w:rsidRPr="00BE0C37">
        <w:rPr>
          <w:rFonts w:ascii="Arial" w:hAnsi="Arial" w:cs="Arial"/>
          <w:sz w:val="20"/>
          <w:szCs w:val="20"/>
        </w:rPr>
        <w:t>.</w:t>
      </w:r>
      <w:r w:rsidR="00052E75" w:rsidRPr="00BE0C37">
        <w:rPr>
          <w:rFonts w:ascii="Arial" w:hAnsi="Arial" w:cs="Arial"/>
          <w:sz w:val="20"/>
          <w:szCs w:val="20"/>
        </w:rPr>
        <w:t xml:space="preserve"> Jeigu nustatomi paslaugų atlikimo trūkumai, tuomet </w:t>
      </w:r>
      <w:r w:rsidR="0014573C" w:rsidRPr="00BE0C37">
        <w:rPr>
          <w:rFonts w:ascii="Arial" w:hAnsi="Arial" w:cs="Arial"/>
          <w:sz w:val="20"/>
          <w:szCs w:val="20"/>
        </w:rPr>
        <w:t xml:space="preserve">terminas </w:t>
      </w:r>
      <w:r w:rsidR="00052E75" w:rsidRPr="00BE0C37">
        <w:rPr>
          <w:rFonts w:ascii="Arial" w:hAnsi="Arial" w:cs="Arial"/>
          <w:sz w:val="20"/>
          <w:szCs w:val="20"/>
        </w:rPr>
        <w:t>skaičiuojamas nuo trūkumų ištaisymo dienos.</w:t>
      </w:r>
    </w:p>
    <w:p w14:paraId="5402FEF7" w14:textId="4D0D923F" w:rsidR="00645103" w:rsidRPr="00BE0C37" w:rsidRDefault="00645103" w:rsidP="002C615F">
      <w:pPr>
        <w:pStyle w:val="ListParagraph"/>
        <w:numPr>
          <w:ilvl w:val="0"/>
          <w:numId w:val="7"/>
        </w:numPr>
        <w:tabs>
          <w:tab w:val="left" w:pos="709"/>
        </w:tabs>
        <w:ind w:left="0" w:firstLine="0"/>
        <w:jc w:val="both"/>
        <w:rPr>
          <w:rFonts w:ascii="Arial" w:hAnsi="Arial" w:cs="Arial"/>
          <w:sz w:val="20"/>
          <w:szCs w:val="20"/>
        </w:rPr>
      </w:pPr>
      <w:r w:rsidRPr="00BE0C37">
        <w:rPr>
          <w:rFonts w:ascii="Arial" w:hAnsi="Arial" w:cs="Arial"/>
          <w:sz w:val="20"/>
          <w:szCs w:val="20"/>
        </w:rPr>
        <w:t xml:space="preserve">Pasirašęs sutartį, per </w:t>
      </w:r>
      <w:r w:rsidR="000C4E2F" w:rsidRPr="00BE0C37">
        <w:rPr>
          <w:rFonts w:ascii="Arial" w:hAnsi="Arial" w:cs="Arial"/>
          <w:sz w:val="20"/>
          <w:szCs w:val="20"/>
        </w:rPr>
        <w:t>10</w:t>
      </w:r>
      <w:r w:rsidRPr="00BE0C37">
        <w:rPr>
          <w:rFonts w:ascii="Arial" w:hAnsi="Arial" w:cs="Arial"/>
          <w:sz w:val="20"/>
          <w:szCs w:val="20"/>
        </w:rPr>
        <w:t xml:space="preserve"> darbo dien</w:t>
      </w:r>
      <w:r w:rsidR="000C4E2F" w:rsidRPr="00BE0C37">
        <w:rPr>
          <w:rFonts w:ascii="Arial" w:hAnsi="Arial" w:cs="Arial"/>
          <w:sz w:val="20"/>
          <w:szCs w:val="20"/>
        </w:rPr>
        <w:t>ų</w:t>
      </w:r>
      <w:r w:rsidRPr="00BE0C37">
        <w:rPr>
          <w:rFonts w:ascii="Arial" w:hAnsi="Arial" w:cs="Arial"/>
          <w:sz w:val="20"/>
          <w:szCs w:val="20"/>
        </w:rPr>
        <w:t xml:space="preserve"> Paslaugų teikėjas parengia darbų grafiką</w:t>
      </w:r>
      <w:r w:rsidR="00485BEE" w:rsidRPr="00BE0C37">
        <w:rPr>
          <w:rFonts w:ascii="Arial" w:hAnsi="Arial" w:cs="Arial"/>
          <w:sz w:val="20"/>
          <w:szCs w:val="20"/>
        </w:rPr>
        <w:t xml:space="preserve"> </w:t>
      </w:r>
      <w:r w:rsidR="003754D3" w:rsidRPr="00BE0C37">
        <w:rPr>
          <w:rFonts w:ascii="Arial" w:hAnsi="Arial" w:cs="Arial"/>
          <w:sz w:val="20"/>
          <w:szCs w:val="20"/>
        </w:rPr>
        <w:t>(</w:t>
      </w:r>
      <w:r w:rsidR="00485BEE" w:rsidRPr="00BE0C37">
        <w:rPr>
          <w:rFonts w:ascii="Arial" w:hAnsi="Arial" w:cs="Arial"/>
          <w:sz w:val="20"/>
          <w:szCs w:val="20"/>
        </w:rPr>
        <w:t xml:space="preserve">nurodant </w:t>
      </w:r>
      <w:r w:rsidR="69E8006E" w:rsidRPr="00BE0C37">
        <w:rPr>
          <w:rFonts w:ascii="Arial" w:hAnsi="Arial" w:cs="Arial"/>
          <w:sz w:val="20"/>
          <w:szCs w:val="20"/>
        </w:rPr>
        <w:t>k</w:t>
      </w:r>
      <w:r w:rsidR="00485BEE" w:rsidRPr="00BE0C37">
        <w:rPr>
          <w:rFonts w:ascii="Arial" w:hAnsi="Arial" w:cs="Arial"/>
          <w:sz w:val="20"/>
          <w:szCs w:val="20"/>
        </w:rPr>
        <w:t>onkrečias auditų atlikimo</w:t>
      </w:r>
      <w:r w:rsidR="003754D3" w:rsidRPr="00BE0C37">
        <w:rPr>
          <w:rFonts w:ascii="Arial" w:hAnsi="Arial" w:cs="Arial"/>
          <w:sz w:val="20"/>
          <w:szCs w:val="20"/>
        </w:rPr>
        <w:t>,</w:t>
      </w:r>
      <w:r w:rsidR="00CA65BD" w:rsidRPr="00BE0C37">
        <w:rPr>
          <w:rFonts w:ascii="Arial" w:hAnsi="Arial" w:cs="Arial"/>
          <w:sz w:val="20"/>
          <w:szCs w:val="20"/>
        </w:rPr>
        <w:t xml:space="preserve"> ataskaitų pateikimo </w:t>
      </w:r>
      <w:r w:rsidR="00485BEE" w:rsidRPr="00BE0C37">
        <w:rPr>
          <w:rFonts w:ascii="Arial" w:hAnsi="Arial" w:cs="Arial"/>
          <w:sz w:val="20"/>
          <w:szCs w:val="20"/>
        </w:rPr>
        <w:t>datas</w:t>
      </w:r>
      <w:r w:rsidR="00F22BF9" w:rsidRPr="00BE0C37">
        <w:rPr>
          <w:rFonts w:ascii="Arial" w:hAnsi="Arial" w:cs="Arial"/>
          <w:sz w:val="20"/>
          <w:szCs w:val="20"/>
        </w:rPr>
        <w:t>,</w:t>
      </w:r>
      <w:r w:rsidR="003754D3" w:rsidRPr="00BE0C37">
        <w:rPr>
          <w:rFonts w:ascii="Arial" w:hAnsi="Arial" w:cs="Arial"/>
          <w:sz w:val="20"/>
          <w:szCs w:val="20"/>
        </w:rPr>
        <w:t xml:space="preserve"> kitus būtinus atlikti procesus)</w:t>
      </w:r>
      <w:r w:rsidRPr="00BE0C37">
        <w:rPr>
          <w:rFonts w:ascii="Arial" w:hAnsi="Arial" w:cs="Arial"/>
          <w:sz w:val="20"/>
          <w:szCs w:val="20"/>
        </w:rPr>
        <w:t xml:space="preserve"> ir pateikia jį derinti</w:t>
      </w:r>
      <w:r w:rsidR="00BC0B12" w:rsidRPr="00BE0C37">
        <w:rPr>
          <w:rFonts w:ascii="Arial" w:hAnsi="Arial" w:cs="Arial"/>
          <w:sz w:val="20"/>
          <w:szCs w:val="20"/>
        </w:rPr>
        <w:t xml:space="preserve"> </w:t>
      </w:r>
      <w:r w:rsidR="00325092" w:rsidRPr="00BE0C37">
        <w:rPr>
          <w:rFonts w:ascii="Arial" w:hAnsi="Arial" w:cs="Arial"/>
          <w:sz w:val="20"/>
          <w:szCs w:val="20"/>
        </w:rPr>
        <w:t>Perkančiajam subjektui</w:t>
      </w:r>
      <w:r w:rsidR="005D4D83" w:rsidRPr="00BE0C37">
        <w:rPr>
          <w:rFonts w:ascii="Arial" w:hAnsi="Arial" w:cs="Arial"/>
          <w:sz w:val="20"/>
          <w:szCs w:val="20"/>
        </w:rPr>
        <w:t>;</w:t>
      </w:r>
    </w:p>
    <w:p w14:paraId="2A1A4EE8" w14:textId="315194D0" w:rsidR="002E7F28" w:rsidRPr="00BE0C37" w:rsidRDefault="002E7F28" w:rsidP="002C615F">
      <w:pPr>
        <w:pStyle w:val="ListParagraph"/>
        <w:numPr>
          <w:ilvl w:val="0"/>
          <w:numId w:val="7"/>
        </w:numPr>
        <w:tabs>
          <w:tab w:val="left" w:pos="709"/>
        </w:tabs>
        <w:ind w:left="0" w:firstLine="0"/>
        <w:jc w:val="both"/>
        <w:rPr>
          <w:rFonts w:ascii="Arial" w:hAnsi="Arial" w:cs="Arial"/>
          <w:sz w:val="20"/>
          <w:szCs w:val="20"/>
        </w:rPr>
      </w:pPr>
      <w:proofErr w:type="spellStart"/>
      <w:r w:rsidRPr="00BE0C37">
        <w:rPr>
          <w:rFonts w:ascii="Arial" w:hAnsi="Arial" w:cs="Arial"/>
          <w:sz w:val="20"/>
          <w:szCs w:val="20"/>
        </w:rPr>
        <w:t>Sertifikacinis</w:t>
      </w:r>
      <w:proofErr w:type="spellEnd"/>
      <w:r w:rsidRPr="00BE0C37">
        <w:rPr>
          <w:rFonts w:ascii="Arial" w:hAnsi="Arial" w:cs="Arial"/>
          <w:sz w:val="20"/>
          <w:szCs w:val="20"/>
        </w:rPr>
        <w:t xml:space="preserve"> auditas turi būti atliktas</w:t>
      </w:r>
      <w:r w:rsidR="0014573C" w:rsidRPr="00BE0C37">
        <w:rPr>
          <w:rFonts w:ascii="Arial" w:hAnsi="Arial" w:cs="Arial"/>
          <w:sz w:val="20"/>
          <w:szCs w:val="20"/>
        </w:rPr>
        <w:t xml:space="preserve"> ne vėliau kaip</w:t>
      </w:r>
      <w:r w:rsidRPr="00BE0C37">
        <w:rPr>
          <w:rFonts w:ascii="Arial" w:hAnsi="Arial" w:cs="Arial"/>
          <w:sz w:val="20"/>
          <w:szCs w:val="20"/>
        </w:rPr>
        <w:t xml:space="preserve"> iki 2026-</w:t>
      </w:r>
      <w:r w:rsidR="00BC4E69" w:rsidRPr="00BE0C37">
        <w:rPr>
          <w:rFonts w:ascii="Arial" w:hAnsi="Arial" w:cs="Arial"/>
          <w:sz w:val="20"/>
          <w:szCs w:val="20"/>
        </w:rPr>
        <w:t>0</w:t>
      </w:r>
      <w:r w:rsidR="00DD752F" w:rsidRPr="00BE0C37">
        <w:rPr>
          <w:rFonts w:ascii="Arial" w:hAnsi="Arial" w:cs="Arial"/>
          <w:sz w:val="20"/>
          <w:szCs w:val="20"/>
        </w:rPr>
        <w:t>8-</w:t>
      </w:r>
      <w:r w:rsidR="00BC4E69" w:rsidRPr="00BE0C37">
        <w:rPr>
          <w:rFonts w:ascii="Arial" w:hAnsi="Arial" w:cs="Arial"/>
          <w:sz w:val="20"/>
          <w:szCs w:val="20"/>
        </w:rPr>
        <w:t>3</w:t>
      </w:r>
      <w:r w:rsidR="00DD752F" w:rsidRPr="00BE0C37">
        <w:rPr>
          <w:rFonts w:ascii="Arial" w:hAnsi="Arial" w:cs="Arial"/>
          <w:sz w:val="20"/>
          <w:szCs w:val="20"/>
        </w:rPr>
        <w:t>0</w:t>
      </w:r>
      <w:r w:rsidR="003D7863" w:rsidRPr="00BE0C37">
        <w:rPr>
          <w:rFonts w:ascii="Arial" w:hAnsi="Arial" w:cs="Arial"/>
          <w:sz w:val="20"/>
          <w:szCs w:val="20"/>
        </w:rPr>
        <w:t>.</w:t>
      </w:r>
    </w:p>
    <w:p w14:paraId="6678CE54" w14:textId="71994B7C" w:rsidR="003771CD" w:rsidRPr="00BE0C37" w:rsidRDefault="609DA815" w:rsidP="002C615F">
      <w:pPr>
        <w:pStyle w:val="ListParagraph"/>
        <w:numPr>
          <w:ilvl w:val="0"/>
          <w:numId w:val="7"/>
        </w:numPr>
        <w:tabs>
          <w:tab w:val="left" w:pos="709"/>
        </w:tabs>
        <w:ind w:left="0" w:firstLine="0"/>
        <w:jc w:val="both"/>
        <w:rPr>
          <w:rFonts w:ascii="Arial" w:hAnsi="Arial" w:cs="Arial"/>
          <w:sz w:val="20"/>
          <w:szCs w:val="20"/>
        </w:rPr>
      </w:pPr>
      <w:r w:rsidRPr="00BE0C37">
        <w:rPr>
          <w:rFonts w:ascii="Arial" w:hAnsi="Arial" w:cs="Arial"/>
          <w:sz w:val="20"/>
          <w:szCs w:val="20"/>
        </w:rPr>
        <w:t>Audito metu įvertinamas praktinis sistemos veikimas. Jei per auditą nustatoma reikšmingų neatitikčių, jos turi būti ištaisytos, kad būtų priimtas sprendimas dėl sertifikavimo, o dėl nereikšmingų neatitikčių turi būti suplanuoti jų pašalinimo darbai</w:t>
      </w:r>
      <w:r w:rsidR="1C082588" w:rsidRPr="00BE0C37">
        <w:rPr>
          <w:rFonts w:ascii="Arial" w:hAnsi="Arial" w:cs="Arial"/>
          <w:sz w:val="20"/>
          <w:szCs w:val="20"/>
        </w:rPr>
        <w:t>;</w:t>
      </w:r>
    </w:p>
    <w:p w14:paraId="2A225715" w14:textId="7529B272" w:rsidR="003771CD" w:rsidRPr="00BE0C37" w:rsidRDefault="1C082588" w:rsidP="002C615F">
      <w:pPr>
        <w:pStyle w:val="ListParagraph"/>
        <w:numPr>
          <w:ilvl w:val="0"/>
          <w:numId w:val="7"/>
        </w:numPr>
        <w:tabs>
          <w:tab w:val="left" w:pos="709"/>
        </w:tabs>
        <w:ind w:left="0" w:firstLine="0"/>
        <w:jc w:val="both"/>
        <w:rPr>
          <w:rFonts w:ascii="Arial" w:hAnsi="Arial" w:cs="Arial"/>
          <w:sz w:val="20"/>
          <w:szCs w:val="20"/>
        </w:rPr>
      </w:pPr>
      <w:r w:rsidRPr="00BE0C37">
        <w:rPr>
          <w:rFonts w:ascii="Arial" w:hAnsi="Arial" w:cs="Arial"/>
          <w:sz w:val="20"/>
          <w:szCs w:val="20"/>
        </w:rPr>
        <w:t>Priežiūros auditas turi būti atliktas ne vėliau kaip per 12 mėnesių nuo sertifikato išdavimo dienos. Priežiūros auditas gali būti ne visas sistemos auditas. Vėlesni</w:t>
      </w:r>
      <w:r w:rsidR="690BD5C2" w:rsidRPr="00BE0C37">
        <w:rPr>
          <w:rFonts w:ascii="Arial" w:hAnsi="Arial" w:cs="Arial"/>
          <w:sz w:val="20"/>
          <w:szCs w:val="20"/>
        </w:rPr>
        <w:t>s</w:t>
      </w:r>
      <w:r w:rsidRPr="00BE0C37">
        <w:rPr>
          <w:rFonts w:ascii="Arial" w:hAnsi="Arial" w:cs="Arial"/>
          <w:sz w:val="20"/>
          <w:szCs w:val="20"/>
        </w:rPr>
        <w:t xml:space="preserve"> priežiūros audita</w:t>
      </w:r>
      <w:r w:rsidR="7322DD83" w:rsidRPr="00BE0C37">
        <w:rPr>
          <w:rFonts w:ascii="Arial" w:hAnsi="Arial" w:cs="Arial"/>
          <w:sz w:val="20"/>
          <w:szCs w:val="20"/>
        </w:rPr>
        <w:t>s</w:t>
      </w:r>
      <w:r w:rsidRPr="00BE0C37">
        <w:rPr>
          <w:rFonts w:ascii="Arial" w:hAnsi="Arial" w:cs="Arial"/>
          <w:sz w:val="20"/>
          <w:szCs w:val="20"/>
        </w:rPr>
        <w:t xml:space="preserve"> turėtų būti atliekam</w:t>
      </w:r>
      <w:r w:rsidR="042D9938" w:rsidRPr="00BE0C37">
        <w:rPr>
          <w:rFonts w:ascii="Arial" w:hAnsi="Arial" w:cs="Arial"/>
          <w:sz w:val="20"/>
          <w:szCs w:val="20"/>
        </w:rPr>
        <w:t>as</w:t>
      </w:r>
      <w:r w:rsidRPr="00BE0C37">
        <w:rPr>
          <w:rFonts w:ascii="Arial" w:hAnsi="Arial" w:cs="Arial"/>
          <w:sz w:val="20"/>
          <w:szCs w:val="20"/>
        </w:rPr>
        <w:t xml:space="preserve"> praėjus 12 mėnesių nuo ankstesnio audito;</w:t>
      </w:r>
    </w:p>
    <w:p w14:paraId="487D8D52" w14:textId="06B56F36" w:rsidR="003771CD" w:rsidRPr="00BE0C37" w:rsidRDefault="021D5406" w:rsidP="002C615F">
      <w:pPr>
        <w:pStyle w:val="ListParagraph"/>
        <w:numPr>
          <w:ilvl w:val="0"/>
          <w:numId w:val="7"/>
        </w:numPr>
        <w:tabs>
          <w:tab w:val="left" w:pos="709"/>
        </w:tabs>
        <w:ind w:left="0" w:firstLine="0"/>
        <w:jc w:val="both"/>
        <w:rPr>
          <w:rFonts w:ascii="Arial" w:hAnsi="Arial" w:cs="Arial"/>
          <w:sz w:val="20"/>
          <w:szCs w:val="20"/>
        </w:rPr>
      </w:pPr>
      <w:r w:rsidRPr="00BE0C37">
        <w:rPr>
          <w:rFonts w:ascii="Arial" w:hAnsi="Arial" w:cs="Arial"/>
          <w:sz w:val="20"/>
          <w:szCs w:val="20"/>
        </w:rPr>
        <w:t>Paslaugų teikėjas visas galimas išlaidas įskaičiuoja į Paslaugų įkainį ir (ar) kainą. Siūlomame įkainyje ir (ar) kainoje turi būti įskaičiuotos visos Paslaugų teikėjo išlaidos ir mokėtini mokesčiai, būtini tinkamam Sutarties įvykdymui</w:t>
      </w:r>
      <w:r w:rsidR="311C5E3B" w:rsidRPr="00BE0C37">
        <w:rPr>
          <w:rFonts w:ascii="Arial" w:hAnsi="Arial" w:cs="Arial"/>
          <w:sz w:val="20"/>
          <w:szCs w:val="20"/>
        </w:rPr>
        <w:t>;</w:t>
      </w:r>
    </w:p>
    <w:p w14:paraId="35298B4A" w14:textId="77777777" w:rsidR="00F0171A" w:rsidRPr="00BE0C37" w:rsidRDefault="021D5406" w:rsidP="002C615F">
      <w:pPr>
        <w:pStyle w:val="ListParagraph"/>
        <w:numPr>
          <w:ilvl w:val="0"/>
          <w:numId w:val="7"/>
        </w:numPr>
        <w:tabs>
          <w:tab w:val="left" w:pos="709"/>
        </w:tabs>
        <w:ind w:left="0" w:firstLine="360"/>
        <w:jc w:val="both"/>
        <w:rPr>
          <w:rFonts w:ascii="Arial" w:hAnsi="Arial" w:cs="Arial"/>
          <w:sz w:val="20"/>
          <w:szCs w:val="20"/>
        </w:rPr>
      </w:pPr>
      <w:r w:rsidRPr="00BE0C37">
        <w:rPr>
          <w:rFonts w:ascii="Arial" w:hAnsi="Arial" w:cs="Arial"/>
          <w:sz w:val="20"/>
          <w:szCs w:val="20"/>
        </w:rPr>
        <w:lastRenderedPageBreak/>
        <w:t>Paslaugų teikėjas prisiima visą riziką dėl ne nuo Paslaugų gavėjo priklausančių aplinkybių, dėl kurių padidės su Sutarties vykdymu susijusios Paslaugų teikėjo išlaidos ir Sutarties vykdymas taps sudėtingesnis (Paslaugų teikėjui padidės įsipareigojimų vykdymo kaina). Paslaugų kaina ir (ar) įkainiai jokiais atvejais nebus didinami, išskyrus Pirkimo sąlygose nustatytus kainos ir (ar) įkainių peržiūros procedūros atvejus</w:t>
      </w:r>
      <w:r w:rsidR="0CC04DDF" w:rsidRPr="00BE0C37">
        <w:rPr>
          <w:rFonts w:ascii="Arial" w:hAnsi="Arial" w:cs="Arial"/>
          <w:sz w:val="20"/>
          <w:szCs w:val="20"/>
        </w:rPr>
        <w:t>;</w:t>
      </w:r>
      <w:r w:rsidR="12332FA4" w:rsidRPr="00BE0C37">
        <w:rPr>
          <w:rFonts w:ascii="Arial" w:hAnsi="Arial" w:cs="Arial"/>
          <w:sz w:val="20"/>
          <w:szCs w:val="20"/>
        </w:rPr>
        <w:t xml:space="preserve"> </w:t>
      </w:r>
    </w:p>
    <w:p w14:paraId="77B67AA3" w14:textId="6798C9E7" w:rsidR="001A44EB" w:rsidRPr="00BE0C37" w:rsidRDefault="12332FA4" w:rsidP="002C615F">
      <w:pPr>
        <w:pStyle w:val="ListParagraph"/>
        <w:numPr>
          <w:ilvl w:val="0"/>
          <w:numId w:val="7"/>
        </w:numPr>
        <w:tabs>
          <w:tab w:val="left" w:pos="709"/>
        </w:tabs>
        <w:ind w:left="0" w:firstLine="360"/>
        <w:jc w:val="both"/>
        <w:rPr>
          <w:rFonts w:ascii="Arial" w:hAnsi="Arial" w:cs="Arial"/>
          <w:sz w:val="20"/>
          <w:szCs w:val="20"/>
        </w:rPr>
      </w:pPr>
      <w:r w:rsidRPr="00BE0C37">
        <w:rPr>
          <w:rFonts w:ascii="Arial" w:hAnsi="Arial" w:cs="Arial"/>
          <w:sz w:val="20"/>
          <w:szCs w:val="20"/>
        </w:rPr>
        <w:t>Paslaugos teikėjas per 15 darbo dienų po atliktų auditų turi pateikti audito ataskaitas Paslaugų gavėjui. Ataskaitos turi būti parašytos lietuvių kalba</w:t>
      </w:r>
      <w:r w:rsidR="4F084D8B" w:rsidRPr="00BE0C37">
        <w:rPr>
          <w:rFonts w:ascii="Arial" w:hAnsi="Arial" w:cs="Arial"/>
          <w:sz w:val="20"/>
          <w:szCs w:val="20"/>
        </w:rPr>
        <w:t>, laikantis raštvedybos taisyklių</w:t>
      </w:r>
      <w:r w:rsidRPr="00BE0C37">
        <w:rPr>
          <w:rFonts w:ascii="Arial" w:hAnsi="Arial" w:cs="Arial"/>
          <w:sz w:val="20"/>
          <w:szCs w:val="20"/>
        </w:rPr>
        <w:t>;</w:t>
      </w:r>
    </w:p>
    <w:p w14:paraId="0814C991" w14:textId="30C9F1A9" w:rsidR="00EE716D" w:rsidRPr="00BE0C37" w:rsidRDefault="06398C07" w:rsidP="002C615F">
      <w:pPr>
        <w:pStyle w:val="ListParagraph"/>
        <w:numPr>
          <w:ilvl w:val="0"/>
          <w:numId w:val="7"/>
        </w:numPr>
        <w:tabs>
          <w:tab w:val="left" w:pos="709"/>
        </w:tabs>
        <w:ind w:left="0" w:firstLine="360"/>
        <w:jc w:val="both"/>
        <w:rPr>
          <w:rFonts w:ascii="Arial" w:hAnsi="Arial" w:cs="Arial"/>
          <w:sz w:val="20"/>
          <w:szCs w:val="20"/>
        </w:rPr>
      </w:pPr>
      <w:r w:rsidRPr="00BE0C37">
        <w:rPr>
          <w:rFonts w:ascii="Arial" w:hAnsi="Arial" w:cs="Arial"/>
          <w:sz w:val="20"/>
          <w:szCs w:val="20"/>
        </w:rPr>
        <w:t>Esant poreikiu</w:t>
      </w:r>
      <w:r w:rsidR="00F62920" w:rsidRPr="00BE0C37">
        <w:rPr>
          <w:rFonts w:ascii="Arial" w:hAnsi="Arial" w:cs="Arial"/>
          <w:sz w:val="20"/>
          <w:szCs w:val="20"/>
        </w:rPr>
        <w:t>,  visą sutarties galiojimo laikotarpį,</w:t>
      </w:r>
      <w:r w:rsidRPr="00BE0C37">
        <w:rPr>
          <w:rFonts w:ascii="Arial" w:hAnsi="Arial" w:cs="Arial"/>
          <w:sz w:val="20"/>
          <w:szCs w:val="20"/>
        </w:rPr>
        <w:t xml:space="preserve"> Paslaugų teikėjas teikia Paslaugų gavėjui konsultacijas ir praktinę pagalbą dėl veiklos atitikimo minimiems standartams gerinimo;</w:t>
      </w:r>
    </w:p>
    <w:p w14:paraId="5350A879" w14:textId="00653153" w:rsidR="005E1B0B" w:rsidRPr="00BE0C37" w:rsidRDefault="005E1B0B" w:rsidP="002C615F">
      <w:pPr>
        <w:pStyle w:val="ListParagraph"/>
        <w:numPr>
          <w:ilvl w:val="0"/>
          <w:numId w:val="7"/>
        </w:numPr>
        <w:tabs>
          <w:tab w:val="left" w:pos="709"/>
        </w:tabs>
        <w:ind w:left="0" w:firstLine="360"/>
        <w:jc w:val="both"/>
        <w:rPr>
          <w:rFonts w:ascii="Arial" w:hAnsi="Arial" w:cs="Arial"/>
          <w:sz w:val="20"/>
          <w:szCs w:val="20"/>
        </w:rPr>
      </w:pPr>
      <w:r w:rsidRPr="00BE0C37">
        <w:rPr>
          <w:rFonts w:ascii="Arial" w:hAnsi="Arial" w:cs="Arial"/>
          <w:sz w:val="20"/>
          <w:szCs w:val="20"/>
        </w:rPr>
        <w:t xml:space="preserve">Bendravimas/ susirašinėjimas/ konsultacijos ir </w:t>
      </w:r>
      <w:proofErr w:type="spellStart"/>
      <w:r w:rsidR="00052E75" w:rsidRPr="00BE0C37">
        <w:rPr>
          <w:rFonts w:ascii="Arial" w:hAnsi="Arial" w:cs="Arial"/>
          <w:sz w:val="20"/>
          <w:szCs w:val="20"/>
        </w:rPr>
        <w:t>t.y</w:t>
      </w:r>
      <w:proofErr w:type="spellEnd"/>
      <w:r w:rsidR="00052E75" w:rsidRPr="00BE0C37">
        <w:rPr>
          <w:rFonts w:ascii="Arial" w:hAnsi="Arial" w:cs="Arial"/>
          <w:sz w:val="20"/>
          <w:szCs w:val="20"/>
        </w:rPr>
        <w:t>.</w:t>
      </w:r>
      <w:r w:rsidRPr="00BE0C37">
        <w:rPr>
          <w:rFonts w:ascii="Arial" w:hAnsi="Arial" w:cs="Arial"/>
          <w:sz w:val="20"/>
          <w:szCs w:val="20"/>
        </w:rPr>
        <w:t xml:space="preserve"> su Perkančiuoju subjektu turi vykti lietuvių kalba. </w:t>
      </w:r>
    </w:p>
    <w:p w14:paraId="1277CC59" w14:textId="6B86A345" w:rsidR="00227C1B" w:rsidRPr="00BE0C37" w:rsidRDefault="3441F9D4" w:rsidP="002C615F">
      <w:pPr>
        <w:pStyle w:val="ListParagraph"/>
        <w:numPr>
          <w:ilvl w:val="0"/>
          <w:numId w:val="7"/>
        </w:numPr>
        <w:tabs>
          <w:tab w:val="left" w:pos="709"/>
        </w:tabs>
        <w:ind w:left="0" w:firstLine="360"/>
        <w:jc w:val="both"/>
        <w:rPr>
          <w:rFonts w:ascii="Arial" w:hAnsi="Arial" w:cs="Arial"/>
          <w:sz w:val="20"/>
          <w:szCs w:val="20"/>
        </w:rPr>
      </w:pPr>
      <w:r w:rsidRPr="00BE0C37">
        <w:rPr>
          <w:rFonts w:ascii="Arial" w:hAnsi="Arial" w:cs="Arial"/>
          <w:sz w:val="20"/>
          <w:szCs w:val="20"/>
        </w:rPr>
        <w:t xml:space="preserve">Paslaugų teikėjas sertifikatą </w:t>
      </w:r>
      <w:r w:rsidR="1AD28BCF" w:rsidRPr="00BE0C37">
        <w:rPr>
          <w:rFonts w:ascii="Arial" w:hAnsi="Arial" w:cs="Arial"/>
          <w:sz w:val="20"/>
          <w:szCs w:val="20"/>
        </w:rPr>
        <w:t xml:space="preserve">(lietuvių kalba) </w:t>
      </w:r>
      <w:r w:rsidR="4E7B61D7" w:rsidRPr="00BE0C37">
        <w:rPr>
          <w:rFonts w:ascii="Arial" w:hAnsi="Arial" w:cs="Arial"/>
          <w:sz w:val="20"/>
          <w:szCs w:val="20"/>
        </w:rPr>
        <w:t xml:space="preserve">turi </w:t>
      </w:r>
      <w:r w:rsidRPr="00BE0C37">
        <w:rPr>
          <w:rFonts w:ascii="Arial" w:hAnsi="Arial" w:cs="Arial"/>
          <w:sz w:val="20"/>
          <w:szCs w:val="20"/>
        </w:rPr>
        <w:t>pateikti ne vėliau kaip per 20 (dvidešimt) dienų nuo Priežiūros audito pabaigos</w:t>
      </w:r>
      <w:r w:rsidR="74F5E534" w:rsidRPr="00BE0C37">
        <w:rPr>
          <w:rFonts w:ascii="Arial" w:hAnsi="Arial" w:cs="Arial"/>
          <w:sz w:val="20"/>
          <w:szCs w:val="20"/>
        </w:rPr>
        <w:t>. Priežiūros audito metu nustačius neatitikimus, Paslaugų teikėjas turi konsultuoti Pasla</w:t>
      </w:r>
      <w:r w:rsidR="7F458296" w:rsidRPr="00BE0C37">
        <w:rPr>
          <w:rFonts w:ascii="Arial" w:hAnsi="Arial" w:cs="Arial"/>
          <w:sz w:val="20"/>
          <w:szCs w:val="20"/>
        </w:rPr>
        <w:t>ugų gavėją dėl neatitikimų pašalinimo</w:t>
      </w:r>
      <w:r w:rsidR="0CC04DDF" w:rsidRPr="00BE0C37">
        <w:rPr>
          <w:rFonts w:ascii="Arial" w:hAnsi="Arial" w:cs="Arial"/>
          <w:sz w:val="20"/>
          <w:szCs w:val="20"/>
        </w:rPr>
        <w:t>;</w:t>
      </w:r>
    </w:p>
    <w:p w14:paraId="1007E31F" w14:textId="77777777" w:rsidR="00F0171A" w:rsidRPr="00BE0C37" w:rsidRDefault="12332FA4" w:rsidP="002C615F">
      <w:pPr>
        <w:pStyle w:val="ListParagraph"/>
        <w:numPr>
          <w:ilvl w:val="0"/>
          <w:numId w:val="7"/>
        </w:numPr>
        <w:tabs>
          <w:tab w:val="left" w:pos="709"/>
        </w:tabs>
        <w:ind w:left="0" w:firstLine="360"/>
        <w:jc w:val="both"/>
        <w:rPr>
          <w:rFonts w:ascii="Arial" w:hAnsi="Arial" w:cs="Arial"/>
          <w:sz w:val="20"/>
          <w:szCs w:val="20"/>
        </w:rPr>
      </w:pPr>
      <w:r w:rsidRPr="00BE0C37">
        <w:rPr>
          <w:rFonts w:ascii="Arial" w:hAnsi="Arial" w:cs="Arial"/>
          <w:sz w:val="20"/>
          <w:szCs w:val="20"/>
        </w:rPr>
        <w:t>Paslaugų gavėjas teikia pastabas ir komentarus tik pilnos apimties, kokybiškoms ataskaitoms;</w:t>
      </w:r>
    </w:p>
    <w:p w14:paraId="4A717F52" w14:textId="1D9FA19E" w:rsidR="006C57E4" w:rsidRPr="00BE0C37" w:rsidRDefault="3441F9D4" w:rsidP="002C615F">
      <w:pPr>
        <w:pStyle w:val="ListParagraph"/>
        <w:numPr>
          <w:ilvl w:val="0"/>
          <w:numId w:val="7"/>
        </w:numPr>
        <w:tabs>
          <w:tab w:val="left" w:pos="709"/>
        </w:tabs>
        <w:ind w:left="0" w:firstLine="360"/>
        <w:jc w:val="both"/>
        <w:rPr>
          <w:rFonts w:ascii="Arial" w:hAnsi="Arial" w:cs="Arial"/>
          <w:sz w:val="20"/>
          <w:szCs w:val="20"/>
        </w:rPr>
      </w:pPr>
      <w:r w:rsidRPr="00BE0C37">
        <w:rPr>
          <w:rFonts w:ascii="Arial" w:hAnsi="Arial" w:cs="Arial"/>
          <w:sz w:val="20"/>
          <w:szCs w:val="20"/>
        </w:rPr>
        <w:t>Nekokybiškos ar Techninėje specifikacijoje nurodytų reikalavimų neatitinkančios Paslaugoje esančios techninės klaidos turi būti ištaisytos nuo Paslaugų gavėjo rašytinio reikalavimo dėl trūkumų šalinimo pateikimo dienos ne vėliau kaip per 10 kalendorinių dienų</w:t>
      </w:r>
      <w:r w:rsidR="39D20E30" w:rsidRPr="00BE0C37">
        <w:rPr>
          <w:rFonts w:ascii="Arial" w:hAnsi="Arial" w:cs="Arial"/>
          <w:sz w:val="20"/>
          <w:szCs w:val="20"/>
        </w:rPr>
        <w:t>;</w:t>
      </w:r>
    </w:p>
    <w:p w14:paraId="2D6CB894" w14:textId="77777777" w:rsidR="00D8601F" w:rsidRPr="00BE0C37" w:rsidRDefault="49CAEBDD" w:rsidP="002C615F">
      <w:pPr>
        <w:pStyle w:val="ListParagraph"/>
        <w:numPr>
          <w:ilvl w:val="0"/>
          <w:numId w:val="7"/>
        </w:numPr>
        <w:tabs>
          <w:tab w:val="left" w:pos="709"/>
        </w:tabs>
        <w:ind w:left="0" w:firstLine="360"/>
        <w:jc w:val="both"/>
        <w:rPr>
          <w:rFonts w:ascii="Arial" w:hAnsi="Arial" w:cs="Arial"/>
          <w:sz w:val="20"/>
          <w:szCs w:val="20"/>
        </w:rPr>
      </w:pPr>
      <w:r w:rsidRPr="00BE0C37">
        <w:rPr>
          <w:rFonts w:ascii="Arial" w:eastAsia="Times New Roman" w:hAnsi="Arial" w:cs="Arial"/>
          <w:sz w:val="20"/>
          <w:szCs w:val="20"/>
          <w:lang w:eastAsia="en-GB"/>
        </w:rPr>
        <w:t> </w:t>
      </w:r>
      <w:r w:rsidR="13A3AEC5" w:rsidRPr="00BE0C37">
        <w:rPr>
          <w:rFonts w:ascii="Arial" w:hAnsi="Arial" w:cs="Arial"/>
          <w:sz w:val="20"/>
          <w:szCs w:val="20"/>
        </w:rPr>
        <w:t>Paslaugų teikėjas turi bendradarbiauti su Paslaugų gavėju teikiant reikalingą informaciją Sutarties vykdymo metu;</w:t>
      </w:r>
    </w:p>
    <w:p w14:paraId="362EC073" w14:textId="3EF1C335" w:rsidR="007B3337" w:rsidRPr="00BE0C37" w:rsidRDefault="007B3337" w:rsidP="002C615F">
      <w:pPr>
        <w:pStyle w:val="ListParagraph"/>
        <w:numPr>
          <w:ilvl w:val="0"/>
          <w:numId w:val="7"/>
        </w:numPr>
        <w:tabs>
          <w:tab w:val="left" w:pos="709"/>
        </w:tabs>
        <w:ind w:left="0" w:firstLine="360"/>
        <w:jc w:val="both"/>
        <w:rPr>
          <w:rFonts w:ascii="Arial" w:hAnsi="Arial" w:cs="Arial"/>
          <w:sz w:val="20"/>
          <w:szCs w:val="20"/>
        </w:rPr>
      </w:pPr>
      <w:r w:rsidRPr="00BE0C37">
        <w:rPr>
          <w:rFonts w:ascii="Arial" w:eastAsia="Times New Roman" w:hAnsi="Arial" w:cs="Arial"/>
          <w:sz w:val="20"/>
          <w:szCs w:val="20"/>
          <w:lang w:eastAsia="en-GB"/>
        </w:rPr>
        <w:t>Teikiant paslaugas vadovautis visais su atliekamais darbais susijusiais teisės aktais, kurie būtini kokybiškam paslaugų atlikimui;</w:t>
      </w:r>
    </w:p>
    <w:p w14:paraId="081F1EB9" w14:textId="5545099E" w:rsidR="004C0540" w:rsidRPr="00BE0C37" w:rsidRDefault="756362D1" w:rsidP="002C615F">
      <w:pPr>
        <w:pStyle w:val="ListParagraph"/>
        <w:numPr>
          <w:ilvl w:val="0"/>
          <w:numId w:val="7"/>
        </w:numPr>
        <w:tabs>
          <w:tab w:val="left" w:pos="709"/>
        </w:tabs>
        <w:ind w:left="0" w:firstLine="360"/>
        <w:jc w:val="both"/>
        <w:rPr>
          <w:rFonts w:ascii="Arial" w:hAnsi="Arial" w:cs="Arial"/>
          <w:sz w:val="20"/>
          <w:szCs w:val="20"/>
        </w:rPr>
      </w:pPr>
      <w:r w:rsidRPr="00BE0C37">
        <w:rPr>
          <w:rFonts w:ascii="Arial" w:hAnsi="Arial" w:cs="Arial"/>
          <w:sz w:val="20"/>
          <w:szCs w:val="20"/>
        </w:rPr>
        <w:t xml:space="preserve">Už </w:t>
      </w:r>
      <w:r w:rsidR="298C5218" w:rsidRPr="00BE0C37">
        <w:rPr>
          <w:rFonts w:ascii="Arial" w:hAnsi="Arial" w:cs="Arial"/>
          <w:sz w:val="20"/>
          <w:szCs w:val="20"/>
        </w:rPr>
        <w:t xml:space="preserve">tinkamą </w:t>
      </w:r>
      <w:r w:rsidR="559E6DEA" w:rsidRPr="00BE0C37">
        <w:rPr>
          <w:rFonts w:ascii="Arial" w:hAnsi="Arial" w:cs="Arial"/>
          <w:sz w:val="20"/>
          <w:szCs w:val="20"/>
        </w:rPr>
        <w:t>Paslaugų atlikimą pagal</w:t>
      </w:r>
      <w:r w:rsidRPr="00BE0C37">
        <w:rPr>
          <w:rFonts w:ascii="Arial" w:hAnsi="Arial" w:cs="Arial"/>
          <w:sz w:val="20"/>
          <w:szCs w:val="20"/>
        </w:rPr>
        <w:t xml:space="preserve"> galiojančių teisės aktų reikalavim</w:t>
      </w:r>
      <w:r w:rsidR="559E6DEA" w:rsidRPr="00BE0C37">
        <w:rPr>
          <w:rFonts w:ascii="Arial" w:hAnsi="Arial" w:cs="Arial"/>
          <w:sz w:val="20"/>
          <w:szCs w:val="20"/>
        </w:rPr>
        <w:t>us</w:t>
      </w:r>
      <w:r w:rsidRPr="00BE0C37">
        <w:rPr>
          <w:rFonts w:ascii="Arial" w:hAnsi="Arial" w:cs="Arial"/>
          <w:sz w:val="20"/>
          <w:szCs w:val="20"/>
        </w:rPr>
        <w:t xml:space="preserve"> atsakingas Paslaugų teikėjas; </w:t>
      </w:r>
    </w:p>
    <w:p w14:paraId="5EFC3A2F" w14:textId="5AE40A3D" w:rsidR="004C0540" w:rsidRPr="00BE0C37" w:rsidRDefault="0FC99F0A" w:rsidP="002C615F">
      <w:pPr>
        <w:pStyle w:val="ListParagraph"/>
        <w:numPr>
          <w:ilvl w:val="0"/>
          <w:numId w:val="7"/>
        </w:numPr>
        <w:tabs>
          <w:tab w:val="left" w:pos="709"/>
        </w:tabs>
        <w:ind w:left="0" w:firstLine="360"/>
        <w:jc w:val="both"/>
        <w:rPr>
          <w:rFonts w:ascii="Arial" w:hAnsi="Arial" w:cs="Arial"/>
          <w:sz w:val="20"/>
          <w:szCs w:val="20"/>
        </w:rPr>
      </w:pPr>
      <w:r w:rsidRPr="00BE0C37">
        <w:rPr>
          <w:rFonts w:ascii="Arial" w:hAnsi="Arial" w:cs="Arial"/>
          <w:sz w:val="20"/>
          <w:szCs w:val="20"/>
        </w:rPr>
        <w:t>Paslaugų gavėjas turi teisę kreiptis į Paslaugų teikėją dėl Paslaugų ir (ar) Paslaugų rezultato trūkumų pašalinimo ne vėliau kaip per 10 kalendorinių dienų nuo suteiktų paslaugų Perdavimo-priėmimo akto pasirašymo</w:t>
      </w:r>
      <w:r w:rsidR="2F9539B6" w:rsidRPr="00BE0C37">
        <w:rPr>
          <w:rFonts w:ascii="Arial" w:hAnsi="Arial" w:cs="Arial"/>
          <w:sz w:val="20"/>
          <w:szCs w:val="20"/>
        </w:rPr>
        <w:t>.</w:t>
      </w:r>
    </w:p>
    <w:p w14:paraId="3E6777EB" w14:textId="49F9C6E8" w:rsidR="002F0E2E" w:rsidRPr="00BE0C37" w:rsidRDefault="002F0E2E" w:rsidP="002C615F">
      <w:pPr>
        <w:tabs>
          <w:tab w:val="left" w:pos="709"/>
        </w:tabs>
        <w:jc w:val="both"/>
        <w:rPr>
          <w:rFonts w:ascii="Arial" w:hAnsi="Arial" w:cs="Arial"/>
          <w:sz w:val="20"/>
          <w:szCs w:val="20"/>
        </w:rPr>
      </w:pPr>
      <w:r w:rsidRPr="00BE0C37">
        <w:rPr>
          <w:rFonts w:ascii="Arial" w:hAnsi="Arial" w:cs="Arial"/>
          <w:sz w:val="20"/>
          <w:szCs w:val="20"/>
        </w:rPr>
        <w:t>____________</w:t>
      </w:r>
      <w:r w:rsidR="00052E75" w:rsidRPr="00BE0C37">
        <w:rPr>
          <w:rFonts w:ascii="Arial" w:hAnsi="Arial" w:cs="Arial"/>
          <w:sz w:val="20"/>
          <w:szCs w:val="20"/>
        </w:rPr>
        <w:t>,</w:t>
      </w:r>
    </w:p>
    <w:sectPr w:rsidR="002F0E2E" w:rsidRPr="00BE0C37" w:rsidSect="007B28E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D6F45" w14:textId="77777777" w:rsidR="00D32C62" w:rsidRDefault="00D32C62" w:rsidP="00C7539F">
      <w:pPr>
        <w:spacing w:after="0" w:line="240" w:lineRule="auto"/>
      </w:pPr>
      <w:r>
        <w:separator/>
      </w:r>
    </w:p>
  </w:endnote>
  <w:endnote w:type="continuationSeparator" w:id="0">
    <w:p w14:paraId="2A27EFFD" w14:textId="77777777" w:rsidR="00D32C62" w:rsidRDefault="00D32C62" w:rsidP="00C7539F">
      <w:pPr>
        <w:spacing w:after="0" w:line="240" w:lineRule="auto"/>
      </w:pPr>
      <w:r>
        <w:continuationSeparator/>
      </w:r>
    </w:p>
  </w:endnote>
  <w:endnote w:type="continuationNotice" w:id="1">
    <w:p w14:paraId="684958BA" w14:textId="77777777" w:rsidR="00D32C62" w:rsidRDefault="00D32C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468F2" w14:textId="77777777" w:rsidR="00D32C62" w:rsidRDefault="00D32C62" w:rsidP="00C7539F">
      <w:pPr>
        <w:spacing w:after="0" w:line="240" w:lineRule="auto"/>
      </w:pPr>
      <w:r>
        <w:separator/>
      </w:r>
    </w:p>
  </w:footnote>
  <w:footnote w:type="continuationSeparator" w:id="0">
    <w:p w14:paraId="5A7CA22B" w14:textId="77777777" w:rsidR="00D32C62" w:rsidRDefault="00D32C62" w:rsidP="00C7539F">
      <w:pPr>
        <w:spacing w:after="0" w:line="240" w:lineRule="auto"/>
      </w:pPr>
      <w:r>
        <w:continuationSeparator/>
      </w:r>
    </w:p>
  </w:footnote>
  <w:footnote w:type="continuationNotice" w:id="1">
    <w:p w14:paraId="3B4D9653" w14:textId="77777777" w:rsidR="00D32C62" w:rsidRDefault="00D32C6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793944"/>
    <w:multiLevelType w:val="hybridMultilevel"/>
    <w:tmpl w:val="33908322"/>
    <w:lvl w:ilvl="0" w:tplc="F75ABB4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CE24D04"/>
    <w:multiLevelType w:val="hybridMultilevel"/>
    <w:tmpl w:val="8B26C69E"/>
    <w:lvl w:ilvl="0" w:tplc="F75ABB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29002CE"/>
    <w:multiLevelType w:val="hybridMultilevel"/>
    <w:tmpl w:val="7F00867A"/>
    <w:lvl w:ilvl="0" w:tplc="F75ABB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FB128C7"/>
    <w:multiLevelType w:val="hybridMultilevel"/>
    <w:tmpl w:val="E96ED62A"/>
    <w:lvl w:ilvl="0" w:tplc="0622AF8A">
      <w:start w:val="1"/>
      <w:numFmt w:val="decimal"/>
      <w:lvlText w:val="%1)"/>
      <w:lvlJc w:val="left"/>
      <w:pPr>
        <w:ind w:left="1800" w:hanging="360"/>
      </w:pPr>
      <w:rPr>
        <w:rFonts w:hint="default"/>
        <w:sz w:val="24"/>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4" w15:restartNumberingAfterBreak="0">
    <w:nsid w:val="4B9900E7"/>
    <w:multiLevelType w:val="hybridMultilevel"/>
    <w:tmpl w:val="7786B92A"/>
    <w:lvl w:ilvl="0" w:tplc="F75ABB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4643D1C"/>
    <w:multiLevelType w:val="hybridMultilevel"/>
    <w:tmpl w:val="373C789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54E10350"/>
    <w:multiLevelType w:val="hybridMultilevel"/>
    <w:tmpl w:val="74CACC6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7" w15:restartNumberingAfterBreak="0">
    <w:nsid w:val="55C120B3"/>
    <w:multiLevelType w:val="hybridMultilevel"/>
    <w:tmpl w:val="7B8AFDA0"/>
    <w:lvl w:ilvl="0" w:tplc="F75ABB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4E6BEB"/>
    <w:multiLevelType w:val="hybridMultilevel"/>
    <w:tmpl w:val="AD9AA0F4"/>
    <w:lvl w:ilvl="0" w:tplc="F75ABB4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6CA245B3"/>
    <w:multiLevelType w:val="hybridMultilevel"/>
    <w:tmpl w:val="C66488EC"/>
    <w:lvl w:ilvl="0" w:tplc="FFFFFFFF">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300613"/>
    <w:multiLevelType w:val="hybridMultilevel"/>
    <w:tmpl w:val="5C942936"/>
    <w:lvl w:ilvl="0" w:tplc="F75ABB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9F1EB7F"/>
    <w:multiLevelType w:val="hybridMultilevel"/>
    <w:tmpl w:val="FC063466"/>
    <w:lvl w:ilvl="0" w:tplc="A69E90F2">
      <w:start w:val="1"/>
      <w:numFmt w:val="bullet"/>
      <w:lvlText w:val=""/>
      <w:lvlJc w:val="left"/>
      <w:pPr>
        <w:ind w:left="720" w:hanging="360"/>
      </w:pPr>
      <w:rPr>
        <w:rFonts w:ascii="Symbol" w:hAnsi="Symbol" w:hint="default"/>
      </w:rPr>
    </w:lvl>
    <w:lvl w:ilvl="1" w:tplc="3CCAA154">
      <w:start w:val="1"/>
      <w:numFmt w:val="bullet"/>
      <w:lvlText w:val="o"/>
      <w:lvlJc w:val="left"/>
      <w:pPr>
        <w:ind w:left="1440" w:hanging="360"/>
      </w:pPr>
      <w:rPr>
        <w:rFonts w:ascii="Courier New" w:hAnsi="Courier New" w:hint="default"/>
      </w:rPr>
    </w:lvl>
    <w:lvl w:ilvl="2" w:tplc="82BCD674">
      <w:start w:val="1"/>
      <w:numFmt w:val="bullet"/>
      <w:lvlText w:val=""/>
      <w:lvlJc w:val="left"/>
      <w:pPr>
        <w:ind w:left="2160" w:hanging="360"/>
      </w:pPr>
      <w:rPr>
        <w:rFonts w:ascii="Wingdings" w:hAnsi="Wingdings" w:hint="default"/>
      </w:rPr>
    </w:lvl>
    <w:lvl w:ilvl="3" w:tplc="A72E160C">
      <w:start w:val="1"/>
      <w:numFmt w:val="bullet"/>
      <w:lvlText w:val=""/>
      <w:lvlJc w:val="left"/>
      <w:pPr>
        <w:ind w:left="2880" w:hanging="360"/>
      </w:pPr>
      <w:rPr>
        <w:rFonts w:ascii="Symbol" w:hAnsi="Symbol" w:hint="default"/>
      </w:rPr>
    </w:lvl>
    <w:lvl w:ilvl="4" w:tplc="39BEB8B0">
      <w:start w:val="1"/>
      <w:numFmt w:val="bullet"/>
      <w:lvlText w:val="o"/>
      <w:lvlJc w:val="left"/>
      <w:pPr>
        <w:ind w:left="3600" w:hanging="360"/>
      </w:pPr>
      <w:rPr>
        <w:rFonts w:ascii="Courier New" w:hAnsi="Courier New" w:hint="default"/>
      </w:rPr>
    </w:lvl>
    <w:lvl w:ilvl="5" w:tplc="C17E865C">
      <w:start w:val="1"/>
      <w:numFmt w:val="bullet"/>
      <w:lvlText w:val=""/>
      <w:lvlJc w:val="left"/>
      <w:pPr>
        <w:ind w:left="4320" w:hanging="360"/>
      </w:pPr>
      <w:rPr>
        <w:rFonts w:ascii="Wingdings" w:hAnsi="Wingdings" w:hint="default"/>
      </w:rPr>
    </w:lvl>
    <w:lvl w:ilvl="6" w:tplc="ECA4EA4E">
      <w:start w:val="1"/>
      <w:numFmt w:val="bullet"/>
      <w:lvlText w:val=""/>
      <w:lvlJc w:val="left"/>
      <w:pPr>
        <w:ind w:left="5040" w:hanging="360"/>
      </w:pPr>
      <w:rPr>
        <w:rFonts w:ascii="Symbol" w:hAnsi="Symbol" w:hint="default"/>
      </w:rPr>
    </w:lvl>
    <w:lvl w:ilvl="7" w:tplc="7AD0DA12">
      <w:start w:val="1"/>
      <w:numFmt w:val="bullet"/>
      <w:lvlText w:val="o"/>
      <w:lvlJc w:val="left"/>
      <w:pPr>
        <w:ind w:left="5760" w:hanging="360"/>
      </w:pPr>
      <w:rPr>
        <w:rFonts w:ascii="Courier New" w:hAnsi="Courier New" w:hint="default"/>
      </w:rPr>
    </w:lvl>
    <w:lvl w:ilvl="8" w:tplc="676C14D0">
      <w:start w:val="1"/>
      <w:numFmt w:val="bullet"/>
      <w:lvlText w:val=""/>
      <w:lvlJc w:val="left"/>
      <w:pPr>
        <w:ind w:left="6480" w:hanging="360"/>
      </w:pPr>
      <w:rPr>
        <w:rFonts w:ascii="Wingdings" w:hAnsi="Wingdings" w:hint="default"/>
      </w:rPr>
    </w:lvl>
  </w:abstractNum>
  <w:num w:numId="1" w16cid:durableId="1757358893">
    <w:abstractNumId w:val="11"/>
  </w:num>
  <w:num w:numId="2" w16cid:durableId="597055840">
    <w:abstractNumId w:val="2"/>
  </w:num>
  <w:num w:numId="3" w16cid:durableId="745342591">
    <w:abstractNumId w:val="6"/>
  </w:num>
  <w:num w:numId="4" w16cid:durableId="2120953825">
    <w:abstractNumId w:val="0"/>
  </w:num>
  <w:num w:numId="5" w16cid:durableId="1036584545">
    <w:abstractNumId w:val="8"/>
  </w:num>
  <w:num w:numId="6" w16cid:durableId="370686988">
    <w:abstractNumId w:val="7"/>
  </w:num>
  <w:num w:numId="7" w16cid:durableId="1396396603">
    <w:abstractNumId w:val="9"/>
  </w:num>
  <w:num w:numId="8" w16cid:durableId="1029375529">
    <w:abstractNumId w:val="10"/>
  </w:num>
  <w:num w:numId="9" w16cid:durableId="1042092985">
    <w:abstractNumId w:val="4"/>
  </w:num>
  <w:num w:numId="10" w16cid:durableId="443813301">
    <w:abstractNumId w:val="1"/>
  </w:num>
  <w:num w:numId="11" w16cid:durableId="829255717">
    <w:abstractNumId w:val="3"/>
  </w:num>
  <w:num w:numId="12" w16cid:durableId="834551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4C8"/>
    <w:rsid w:val="00001B57"/>
    <w:rsid w:val="00010C19"/>
    <w:rsid w:val="00012A56"/>
    <w:rsid w:val="00026F41"/>
    <w:rsid w:val="00052E75"/>
    <w:rsid w:val="0005450E"/>
    <w:rsid w:val="00054887"/>
    <w:rsid w:val="00074066"/>
    <w:rsid w:val="000846E8"/>
    <w:rsid w:val="00090233"/>
    <w:rsid w:val="000A2241"/>
    <w:rsid w:val="000A2FBF"/>
    <w:rsid w:val="000A54D4"/>
    <w:rsid w:val="000A7FEC"/>
    <w:rsid w:val="000B660D"/>
    <w:rsid w:val="000C2E1E"/>
    <w:rsid w:val="000C4E2F"/>
    <w:rsid w:val="000C562E"/>
    <w:rsid w:val="000C56DB"/>
    <w:rsid w:val="000D2D6B"/>
    <w:rsid w:val="000D6132"/>
    <w:rsid w:val="000E6748"/>
    <w:rsid w:val="00101E0C"/>
    <w:rsid w:val="00135082"/>
    <w:rsid w:val="0013767A"/>
    <w:rsid w:val="00143EBD"/>
    <w:rsid w:val="0014573C"/>
    <w:rsid w:val="00154C7F"/>
    <w:rsid w:val="0015598E"/>
    <w:rsid w:val="00163632"/>
    <w:rsid w:val="001642A7"/>
    <w:rsid w:val="00165147"/>
    <w:rsid w:val="00177774"/>
    <w:rsid w:val="00180A92"/>
    <w:rsid w:val="001929C2"/>
    <w:rsid w:val="001A3E7B"/>
    <w:rsid w:val="001A44EB"/>
    <w:rsid w:val="001B5C49"/>
    <w:rsid w:val="001C6C89"/>
    <w:rsid w:val="001D61D3"/>
    <w:rsid w:val="001D6E7A"/>
    <w:rsid w:val="001E49B1"/>
    <w:rsid w:val="001F3CEB"/>
    <w:rsid w:val="001F6D01"/>
    <w:rsid w:val="002106E9"/>
    <w:rsid w:val="00214B91"/>
    <w:rsid w:val="00222ABA"/>
    <w:rsid w:val="00225D10"/>
    <w:rsid w:val="0022644C"/>
    <w:rsid w:val="00227C1B"/>
    <w:rsid w:val="00240F98"/>
    <w:rsid w:val="00241543"/>
    <w:rsid w:val="0024736F"/>
    <w:rsid w:val="00272F5C"/>
    <w:rsid w:val="002730B0"/>
    <w:rsid w:val="00280899"/>
    <w:rsid w:val="00281E17"/>
    <w:rsid w:val="0028263C"/>
    <w:rsid w:val="0028562F"/>
    <w:rsid w:val="002907D8"/>
    <w:rsid w:val="00290F58"/>
    <w:rsid w:val="00291224"/>
    <w:rsid w:val="00292C33"/>
    <w:rsid w:val="0029655C"/>
    <w:rsid w:val="00296C90"/>
    <w:rsid w:val="002A3D7A"/>
    <w:rsid w:val="002A722F"/>
    <w:rsid w:val="002A780E"/>
    <w:rsid w:val="002B2F90"/>
    <w:rsid w:val="002B6847"/>
    <w:rsid w:val="002C2928"/>
    <w:rsid w:val="002C615F"/>
    <w:rsid w:val="002D7763"/>
    <w:rsid w:val="002E7F28"/>
    <w:rsid w:val="002F0E2E"/>
    <w:rsid w:val="002F1986"/>
    <w:rsid w:val="002F467B"/>
    <w:rsid w:val="00305BEE"/>
    <w:rsid w:val="003062E0"/>
    <w:rsid w:val="00322CF1"/>
    <w:rsid w:val="00325092"/>
    <w:rsid w:val="00333486"/>
    <w:rsid w:val="00337613"/>
    <w:rsid w:val="00337E61"/>
    <w:rsid w:val="00340763"/>
    <w:rsid w:val="00361EAE"/>
    <w:rsid w:val="00362ADB"/>
    <w:rsid w:val="00364EDD"/>
    <w:rsid w:val="0036592F"/>
    <w:rsid w:val="003754D3"/>
    <w:rsid w:val="003771CD"/>
    <w:rsid w:val="003A05EC"/>
    <w:rsid w:val="003A17F3"/>
    <w:rsid w:val="003B5582"/>
    <w:rsid w:val="003D0EA7"/>
    <w:rsid w:val="003D7863"/>
    <w:rsid w:val="003E2989"/>
    <w:rsid w:val="003E5A89"/>
    <w:rsid w:val="003F6BA8"/>
    <w:rsid w:val="00416ECC"/>
    <w:rsid w:val="00420548"/>
    <w:rsid w:val="0042346C"/>
    <w:rsid w:val="00423B67"/>
    <w:rsid w:val="00432DA8"/>
    <w:rsid w:val="00437911"/>
    <w:rsid w:val="00451665"/>
    <w:rsid w:val="004651AB"/>
    <w:rsid w:val="004718CF"/>
    <w:rsid w:val="00474643"/>
    <w:rsid w:val="00485BEE"/>
    <w:rsid w:val="004B3B92"/>
    <w:rsid w:val="004B4172"/>
    <w:rsid w:val="004B7A8D"/>
    <w:rsid w:val="004C0540"/>
    <w:rsid w:val="004C4448"/>
    <w:rsid w:val="004C5EC5"/>
    <w:rsid w:val="004D06A2"/>
    <w:rsid w:val="004D082D"/>
    <w:rsid w:val="004D326A"/>
    <w:rsid w:val="004E5E51"/>
    <w:rsid w:val="004F076F"/>
    <w:rsid w:val="00503125"/>
    <w:rsid w:val="00503B6A"/>
    <w:rsid w:val="00510A7B"/>
    <w:rsid w:val="00514C13"/>
    <w:rsid w:val="00522D06"/>
    <w:rsid w:val="00542AD7"/>
    <w:rsid w:val="005509C2"/>
    <w:rsid w:val="00563596"/>
    <w:rsid w:val="0057141B"/>
    <w:rsid w:val="005829C7"/>
    <w:rsid w:val="0058539B"/>
    <w:rsid w:val="00593B74"/>
    <w:rsid w:val="005952BD"/>
    <w:rsid w:val="005B6CF4"/>
    <w:rsid w:val="005C216B"/>
    <w:rsid w:val="005D4D83"/>
    <w:rsid w:val="005D5571"/>
    <w:rsid w:val="005E1B0B"/>
    <w:rsid w:val="005F5316"/>
    <w:rsid w:val="0060619A"/>
    <w:rsid w:val="00613F6E"/>
    <w:rsid w:val="00631652"/>
    <w:rsid w:val="006450D4"/>
    <w:rsid w:val="00645103"/>
    <w:rsid w:val="0064572A"/>
    <w:rsid w:val="00652099"/>
    <w:rsid w:val="006560FC"/>
    <w:rsid w:val="00656A05"/>
    <w:rsid w:val="006578D8"/>
    <w:rsid w:val="006661B7"/>
    <w:rsid w:val="0067625E"/>
    <w:rsid w:val="00681244"/>
    <w:rsid w:val="00685BC3"/>
    <w:rsid w:val="00691676"/>
    <w:rsid w:val="006A4E39"/>
    <w:rsid w:val="006B2438"/>
    <w:rsid w:val="006B3890"/>
    <w:rsid w:val="006C3323"/>
    <w:rsid w:val="006C57E4"/>
    <w:rsid w:val="006C6477"/>
    <w:rsid w:val="006D00D8"/>
    <w:rsid w:val="006F10FF"/>
    <w:rsid w:val="006F1A07"/>
    <w:rsid w:val="006F4D9C"/>
    <w:rsid w:val="006F72BF"/>
    <w:rsid w:val="00707A10"/>
    <w:rsid w:val="00715A99"/>
    <w:rsid w:val="0072284D"/>
    <w:rsid w:val="00727D85"/>
    <w:rsid w:val="007350BD"/>
    <w:rsid w:val="00735A44"/>
    <w:rsid w:val="00747A1B"/>
    <w:rsid w:val="00756495"/>
    <w:rsid w:val="007618D6"/>
    <w:rsid w:val="00761C45"/>
    <w:rsid w:val="007748D7"/>
    <w:rsid w:val="00783DC4"/>
    <w:rsid w:val="0079234F"/>
    <w:rsid w:val="007A2A64"/>
    <w:rsid w:val="007B28E3"/>
    <w:rsid w:val="007B3337"/>
    <w:rsid w:val="007B662A"/>
    <w:rsid w:val="007D4BA9"/>
    <w:rsid w:val="007E0484"/>
    <w:rsid w:val="00815337"/>
    <w:rsid w:val="00820891"/>
    <w:rsid w:val="00822B02"/>
    <w:rsid w:val="0082360C"/>
    <w:rsid w:val="008252F3"/>
    <w:rsid w:val="00825CE7"/>
    <w:rsid w:val="008618F0"/>
    <w:rsid w:val="00870020"/>
    <w:rsid w:val="008753DD"/>
    <w:rsid w:val="008C046A"/>
    <w:rsid w:val="008C09D6"/>
    <w:rsid w:val="008F7354"/>
    <w:rsid w:val="00903A8E"/>
    <w:rsid w:val="0092002E"/>
    <w:rsid w:val="00921EED"/>
    <w:rsid w:val="00927923"/>
    <w:rsid w:val="00942DAF"/>
    <w:rsid w:val="009449AF"/>
    <w:rsid w:val="00946B90"/>
    <w:rsid w:val="009476EF"/>
    <w:rsid w:val="009534F9"/>
    <w:rsid w:val="00971634"/>
    <w:rsid w:val="00984B6F"/>
    <w:rsid w:val="0098671A"/>
    <w:rsid w:val="00992C7F"/>
    <w:rsid w:val="009A4062"/>
    <w:rsid w:val="009A4EA8"/>
    <w:rsid w:val="009B5DD5"/>
    <w:rsid w:val="009C2013"/>
    <w:rsid w:val="009C3A1E"/>
    <w:rsid w:val="009E61A8"/>
    <w:rsid w:val="00A07589"/>
    <w:rsid w:val="00A14C00"/>
    <w:rsid w:val="00A207D3"/>
    <w:rsid w:val="00A2237F"/>
    <w:rsid w:val="00A226E6"/>
    <w:rsid w:val="00A263A0"/>
    <w:rsid w:val="00A32F9D"/>
    <w:rsid w:val="00A52110"/>
    <w:rsid w:val="00A70EC9"/>
    <w:rsid w:val="00A775F1"/>
    <w:rsid w:val="00A928EC"/>
    <w:rsid w:val="00A94ACD"/>
    <w:rsid w:val="00A95FB0"/>
    <w:rsid w:val="00AB4114"/>
    <w:rsid w:val="00AC5D1C"/>
    <w:rsid w:val="00AE064C"/>
    <w:rsid w:val="00AE7697"/>
    <w:rsid w:val="00AF2B10"/>
    <w:rsid w:val="00AF582E"/>
    <w:rsid w:val="00B07EF2"/>
    <w:rsid w:val="00B16126"/>
    <w:rsid w:val="00B43439"/>
    <w:rsid w:val="00B63406"/>
    <w:rsid w:val="00B6596F"/>
    <w:rsid w:val="00B7622E"/>
    <w:rsid w:val="00B81F02"/>
    <w:rsid w:val="00B8640C"/>
    <w:rsid w:val="00B87193"/>
    <w:rsid w:val="00B87A67"/>
    <w:rsid w:val="00B945D8"/>
    <w:rsid w:val="00B95A5C"/>
    <w:rsid w:val="00BB70B0"/>
    <w:rsid w:val="00BC0B12"/>
    <w:rsid w:val="00BC4E69"/>
    <w:rsid w:val="00BE0C37"/>
    <w:rsid w:val="00BE11D7"/>
    <w:rsid w:val="00BE3338"/>
    <w:rsid w:val="00BE6AEC"/>
    <w:rsid w:val="00C03729"/>
    <w:rsid w:val="00C14D2E"/>
    <w:rsid w:val="00C169BC"/>
    <w:rsid w:val="00C31651"/>
    <w:rsid w:val="00C375AD"/>
    <w:rsid w:val="00C44EB7"/>
    <w:rsid w:val="00C534CD"/>
    <w:rsid w:val="00C72589"/>
    <w:rsid w:val="00C7539F"/>
    <w:rsid w:val="00C7744B"/>
    <w:rsid w:val="00C80F92"/>
    <w:rsid w:val="00C82713"/>
    <w:rsid w:val="00C9516C"/>
    <w:rsid w:val="00C9780E"/>
    <w:rsid w:val="00CA65BD"/>
    <w:rsid w:val="00CC7CDD"/>
    <w:rsid w:val="00CD0290"/>
    <w:rsid w:val="00CE175F"/>
    <w:rsid w:val="00CE359C"/>
    <w:rsid w:val="00D026C0"/>
    <w:rsid w:val="00D13921"/>
    <w:rsid w:val="00D15116"/>
    <w:rsid w:val="00D154CF"/>
    <w:rsid w:val="00D2571B"/>
    <w:rsid w:val="00D32C62"/>
    <w:rsid w:val="00D363D8"/>
    <w:rsid w:val="00D3684E"/>
    <w:rsid w:val="00D36A70"/>
    <w:rsid w:val="00D40240"/>
    <w:rsid w:val="00D43B70"/>
    <w:rsid w:val="00D462EE"/>
    <w:rsid w:val="00D6703C"/>
    <w:rsid w:val="00D670BA"/>
    <w:rsid w:val="00D735C2"/>
    <w:rsid w:val="00D75ED5"/>
    <w:rsid w:val="00D8601F"/>
    <w:rsid w:val="00D87D26"/>
    <w:rsid w:val="00D922A4"/>
    <w:rsid w:val="00D975F6"/>
    <w:rsid w:val="00DA5EF3"/>
    <w:rsid w:val="00DA6191"/>
    <w:rsid w:val="00DB2652"/>
    <w:rsid w:val="00DB75CE"/>
    <w:rsid w:val="00DD2C6E"/>
    <w:rsid w:val="00DD32F2"/>
    <w:rsid w:val="00DD6C1C"/>
    <w:rsid w:val="00DD752F"/>
    <w:rsid w:val="00DF203D"/>
    <w:rsid w:val="00DF337E"/>
    <w:rsid w:val="00E01965"/>
    <w:rsid w:val="00E0412F"/>
    <w:rsid w:val="00E05389"/>
    <w:rsid w:val="00E05B61"/>
    <w:rsid w:val="00E077BD"/>
    <w:rsid w:val="00E12460"/>
    <w:rsid w:val="00E1265C"/>
    <w:rsid w:val="00E13228"/>
    <w:rsid w:val="00E15307"/>
    <w:rsid w:val="00E20378"/>
    <w:rsid w:val="00E2165F"/>
    <w:rsid w:val="00E2277C"/>
    <w:rsid w:val="00E2440B"/>
    <w:rsid w:val="00E262A6"/>
    <w:rsid w:val="00E3038F"/>
    <w:rsid w:val="00E45DC2"/>
    <w:rsid w:val="00E50D40"/>
    <w:rsid w:val="00E53440"/>
    <w:rsid w:val="00E5784C"/>
    <w:rsid w:val="00E60BCC"/>
    <w:rsid w:val="00E6616C"/>
    <w:rsid w:val="00E72012"/>
    <w:rsid w:val="00E76442"/>
    <w:rsid w:val="00E813C3"/>
    <w:rsid w:val="00E83ABA"/>
    <w:rsid w:val="00E85725"/>
    <w:rsid w:val="00E8649C"/>
    <w:rsid w:val="00EA3412"/>
    <w:rsid w:val="00EA3CF8"/>
    <w:rsid w:val="00EA57F2"/>
    <w:rsid w:val="00EA664B"/>
    <w:rsid w:val="00EA7BBA"/>
    <w:rsid w:val="00EB46FF"/>
    <w:rsid w:val="00EB63AC"/>
    <w:rsid w:val="00EC54C8"/>
    <w:rsid w:val="00ED791E"/>
    <w:rsid w:val="00ED7F22"/>
    <w:rsid w:val="00EE5F26"/>
    <w:rsid w:val="00EE716D"/>
    <w:rsid w:val="00F0171A"/>
    <w:rsid w:val="00F0564F"/>
    <w:rsid w:val="00F06B2C"/>
    <w:rsid w:val="00F13D25"/>
    <w:rsid w:val="00F22BF9"/>
    <w:rsid w:val="00F303B2"/>
    <w:rsid w:val="00F440B1"/>
    <w:rsid w:val="00F4757B"/>
    <w:rsid w:val="00F56EAA"/>
    <w:rsid w:val="00F62920"/>
    <w:rsid w:val="00F654A2"/>
    <w:rsid w:val="00F65AD0"/>
    <w:rsid w:val="00F81B92"/>
    <w:rsid w:val="00F84D14"/>
    <w:rsid w:val="00F915B6"/>
    <w:rsid w:val="00FA2E3E"/>
    <w:rsid w:val="00FA5F39"/>
    <w:rsid w:val="00FB0706"/>
    <w:rsid w:val="00FC7F64"/>
    <w:rsid w:val="00FE12CA"/>
    <w:rsid w:val="00FE5A4B"/>
    <w:rsid w:val="00FF041B"/>
    <w:rsid w:val="00FF4BB0"/>
    <w:rsid w:val="02160611"/>
    <w:rsid w:val="021D5406"/>
    <w:rsid w:val="0264557A"/>
    <w:rsid w:val="042D9938"/>
    <w:rsid w:val="0633F2A3"/>
    <w:rsid w:val="063499D3"/>
    <w:rsid w:val="06398C07"/>
    <w:rsid w:val="0B587A45"/>
    <w:rsid w:val="0CC04DDF"/>
    <w:rsid w:val="0FBD85A2"/>
    <w:rsid w:val="0FC99F0A"/>
    <w:rsid w:val="106C6C2D"/>
    <w:rsid w:val="12332FA4"/>
    <w:rsid w:val="13A3AEC5"/>
    <w:rsid w:val="16AE9E65"/>
    <w:rsid w:val="17E8CDA2"/>
    <w:rsid w:val="19E63F27"/>
    <w:rsid w:val="1AC416A4"/>
    <w:rsid w:val="1AD28BCF"/>
    <w:rsid w:val="1B94467E"/>
    <w:rsid w:val="1C082588"/>
    <w:rsid w:val="1C54BC98"/>
    <w:rsid w:val="1C7D70ED"/>
    <w:rsid w:val="1E4F6406"/>
    <w:rsid w:val="22680ADA"/>
    <w:rsid w:val="23DE7F82"/>
    <w:rsid w:val="245A1AEA"/>
    <w:rsid w:val="265EAB4E"/>
    <w:rsid w:val="298C5218"/>
    <w:rsid w:val="2CC55BF2"/>
    <w:rsid w:val="2F8097C4"/>
    <w:rsid w:val="2F9539B6"/>
    <w:rsid w:val="3004C9E6"/>
    <w:rsid w:val="311C5E3B"/>
    <w:rsid w:val="3441F9D4"/>
    <w:rsid w:val="3735F2BD"/>
    <w:rsid w:val="386D99E4"/>
    <w:rsid w:val="39C80ABE"/>
    <w:rsid w:val="39D20E30"/>
    <w:rsid w:val="3A096A45"/>
    <w:rsid w:val="3AFDD242"/>
    <w:rsid w:val="3C181B93"/>
    <w:rsid w:val="4140C9F0"/>
    <w:rsid w:val="41B3270A"/>
    <w:rsid w:val="4287EB31"/>
    <w:rsid w:val="48B3E359"/>
    <w:rsid w:val="49B37BA8"/>
    <w:rsid w:val="49CAEBDD"/>
    <w:rsid w:val="4B6D3E6A"/>
    <w:rsid w:val="4B81EC6F"/>
    <w:rsid w:val="4DAD34CA"/>
    <w:rsid w:val="4E7B61D7"/>
    <w:rsid w:val="4F084D8B"/>
    <w:rsid w:val="4F3D238E"/>
    <w:rsid w:val="503C3535"/>
    <w:rsid w:val="5373D5F7"/>
    <w:rsid w:val="559E6DEA"/>
    <w:rsid w:val="5646F3E1"/>
    <w:rsid w:val="56E9BCFB"/>
    <w:rsid w:val="5789AB0D"/>
    <w:rsid w:val="587D1008"/>
    <w:rsid w:val="5B6AAD15"/>
    <w:rsid w:val="5CC5A8FA"/>
    <w:rsid w:val="5F1A6966"/>
    <w:rsid w:val="609DA815"/>
    <w:rsid w:val="60AD785B"/>
    <w:rsid w:val="6260B471"/>
    <w:rsid w:val="62D268B8"/>
    <w:rsid w:val="63EDDA89"/>
    <w:rsid w:val="64808F4A"/>
    <w:rsid w:val="6589AAEA"/>
    <w:rsid w:val="660064B8"/>
    <w:rsid w:val="689F61E3"/>
    <w:rsid w:val="68D35F68"/>
    <w:rsid w:val="690BD5C2"/>
    <w:rsid w:val="69E8006E"/>
    <w:rsid w:val="6A3B3244"/>
    <w:rsid w:val="6B50DF00"/>
    <w:rsid w:val="6D94BCCF"/>
    <w:rsid w:val="6DF72750"/>
    <w:rsid w:val="6E0B769D"/>
    <w:rsid w:val="6F07D466"/>
    <w:rsid w:val="6F308D30"/>
    <w:rsid w:val="71D60C31"/>
    <w:rsid w:val="7322DD83"/>
    <w:rsid w:val="74F5E534"/>
    <w:rsid w:val="756362D1"/>
    <w:rsid w:val="783C7420"/>
    <w:rsid w:val="795616CA"/>
    <w:rsid w:val="7963ABDD"/>
    <w:rsid w:val="79B20A0C"/>
    <w:rsid w:val="7B4DDA6D"/>
    <w:rsid w:val="7C8DB78C"/>
    <w:rsid w:val="7D7EA96D"/>
    <w:rsid w:val="7DDE2496"/>
    <w:rsid w:val="7F458296"/>
    <w:rsid w:val="7FC5584E"/>
    <w:rsid w:val="7FFF61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EFA06"/>
  <w15:chartTrackingRefBased/>
  <w15:docId w15:val="{7EAF2B8F-E8C4-490B-8BF4-ACBD9FDF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539F"/>
    <w:pPr>
      <w:ind w:left="720"/>
      <w:contextualSpacing/>
    </w:pPr>
  </w:style>
  <w:style w:type="table" w:styleId="TableGrid">
    <w:name w:val="Table Grid"/>
    <w:basedOn w:val="TableNormal"/>
    <w:uiPriority w:val="39"/>
    <w:rsid w:val="00BB70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A4E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A4EA8"/>
    <w:rPr>
      <w:sz w:val="20"/>
      <w:szCs w:val="20"/>
    </w:rPr>
  </w:style>
  <w:style w:type="character" w:styleId="FootnoteReference">
    <w:name w:val="footnote reference"/>
    <w:basedOn w:val="DefaultParagraphFont"/>
    <w:uiPriority w:val="99"/>
    <w:semiHidden/>
    <w:unhideWhenUsed/>
    <w:rsid w:val="009A4EA8"/>
    <w:rPr>
      <w:vertAlign w:val="superscript"/>
    </w:rPr>
  </w:style>
  <w:style w:type="character" w:styleId="Hyperlink">
    <w:name w:val="Hyperlink"/>
    <w:basedOn w:val="DefaultParagraphFont"/>
    <w:uiPriority w:val="99"/>
    <w:unhideWhenUsed/>
    <w:rsid w:val="001C6C89"/>
    <w:rPr>
      <w:color w:val="0563C1" w:themeColor="hyperlink"/>
      <w:u w:val="single"/>
    </w:rPr>
  </w:style>
  <w:style w:type="character" w:styleId="UnresolvedMention">
    <w:name w:val="Unresolved Mention"/>
    <w:basedOn w:val="DefaultParagraphFont"/>
    <w:uiPriority w:val="99"/>
    <w:semiHidden/>
    <w:unhideWhenUsed/>
    <w:rsid w:val="001C6C89"/>
    <w:rPr>
      <w:color w:val="605E5C"/>
      <w:shd w:val="clear" w:color="auto" w:fill="E1DFDD"/>
    </w:rPr>
  </w:style>
  <w:style w:type="paragraph" w:customStyle="1" w:styleId="Default">
    <w:name w:val="Default"/>
    <w:rsid w:val="004F076F"/>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EE5F26"/>
    <w:rPr>
      <w:sz w:val="16"/>
      <w:szCs w:val="16"/>
    </w:rPr>
  </w:style>
  <w:style w:type="paragraph" w:styleId="CommentText">
    <w:name w:val="annotation text"/>
    <w:basedOn w:val="Normal"/>
    <w:link w:val="CommentTextChar"/>
    <w:uiPriority w:val="99"/>
    <w:unhideWhenUsed/>
    <w:rsid w:val="00EE5F26"/>
    <w:pPr>
      <w:spacing w:line="240" w:lineRule="auto"/>
    </w:pPr>
    <w:rPr>
      <w:sz w:val="20"/>
      <w:szCs w:val="20"/>
    </w:rPr>
  </w:style>
  <w:style w:type="character" w:customStyle="1" w:styleId="CommentTextChar">
    <w:name w:val="Comment Text Char"/>
    <w:basedOn w:val="DefaultParagraphFont"/>
    <w:link w:val="CommentText"/>
    <w:uiPriority w:val="99"/>
    <w:rsid w:val="00EE5F26"/>
    <w:rPr>
      <w:sz w:val="20"/>
      <w:szCs w:val="20"/>
    </w:rPr>
  </w:style>
  <w:style w:type="paragraph" w:styleId="CommentSubject">
    <w:name w:val="annotation subject"/>
    <w:basedOn w:val="CommentText"/>
    <w:next w:val="CommentText"/>
    <w:link w:val="CommentSubjectChar"/>
    <w:uiPriority w:val="99"/>
    <w:semiHidden/>
    <w:unhideWhenUsed/>
    <w:rsid w:val="00EE5F26"/>
    <w:rPr>
      <w:b/>
      <w:bCs/>
    </w:rPr>
  </w:style>
  <w:style w:type="character" w:customStyle="1" w:styleId="CommentSubjectChar">
    <w:name w:val="Comment Subject Char"/>
    <w:basedOn w:val="CommentTextChar"/>
    <w:link w:val="CommentSubject"/>
    <w:uiPriority w:val="99"/>
    <w:semiHidden/>
    <w:rsid w:val="00EE5F26"/>
    <w:rPr>
      <w:b/>
      <w:bCs/>
      <w:sz w:val="20"/>
      <w:szCs w:val="20"/>
    </w:rPr>
  </w:style>
  <w:style w:type="paragraph" w:styleId="Header">
    <w:name w:val="header"/>
    <w:basedOn w:val="Normal"/>
    <w:link w:val="HeaderChar"/>
    <w:uiPriority w:val="99"/>
    <w:semiHidden/>
    <w:unhideWhenUsed/>
    <w:rsid w:val="00A226E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A226E6"/>
  </w:style>
  <w:style w:type="paragraph" w:styleId="Footer">
    <w:name w:val="footer"/>
    <w:basedOn w:val="Normal"/>
    <w:link w:val="FooterChar"/>
    <w:uiPriority w:val="99"/>
    <w:semiHidden/>
    <w:unhideWhenUsed/>
    <w:rsid w:val="00A226E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A226E6"/>
  </w:style>
  <w:style w:type="paragraph" w:styleId="Revision">
    <w:name w:val="Revision"/>
    <w:hidden/>
    <w:uiPriority w:val="99"/>
    <w:semiHidden/>
    <w:rsid w:val="001A3E7B"/>
    <w:pPr>
      <w:spacing w:after="0" w:line="240" w:lineRule="auto"/>
    </w:pPr>
  </w:style>
  <w:style w:type="paragraph" w:customStyle="1" w:styleId="v1msonormal">
    <w:name w:val="v1msonormal"/>
    <w:basedOn w:val="Normal"/>
    <w:rsid w:val="008C09D6"/>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792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756E75BF37FCD479B400FE2AFF896DC" ma:contentTypeVersion="4" ma:contentTypeDescription="Kurkite naują dokumentą." ma:contentTypeScope="" ma:versionID="32e3c03160dfdec152737506b2dd1dab">
  <xsd:schema xmlns:xsd="http://www.w3.org/2001/XMLSchema" xmlns:xs="http://www.w3.org/2001/XMLSchema" xmlns:p="http://schemas.microsoft.com/office/2006/metadata/properties" xmlns:ns2="6a4d93c2-5dee-4a10-a1cb-66daa23f4648" xmlns:ns3="d290eaac-54b4-4ef3-8aaf-88994d4cf9cc" targetNamespace="http://schemas.microsoft.com/office/2006/metadata/properties" ma:root="true" ma:fieldsID="def9871541809ec5e2ed52b65296e348" ns2:_="" ns3:_="">
    <xsd:import namespace="6a4d93c2-5dee-4a10-a1cb-66daa23f4648"/>
    <xsd:import namespace="d290eaac-54b4-4ef3-8aaf-88994d4cf9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4d93c2-5dee-4a10-a1cb-66daa23f46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90eaac-54b4-4ef3-8aaf-88994d4cf9c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2D855D-6BD9-4F98-8266-E1BB1E06036D}">
  <ds:schemaRefs>
    <ds:schemaRef ds:uri="http://schemas.microsoft.com/sharepoint/v3/contenttype/forms"/>
  </ds:schemaRefs>
</ds:datastoreItem>
</file>

<file path=customXml/itemProps2.xml><?xml version="1.0" encoding="utf-8"?>
<ds:datastoreItem xmlns:ds="http://schemas.openxmlformats.org/officeDocument/2006/customXml" ds:itemID="{A0734A57-82B8-4ACD-9555-48184302EE69}">
  <ds:schemaRefs>
    <ds:schemaRef ds:uri="http://schemas.openxmlformats.org/officeDocument/2006/bibliography"/>
  </ds:schemaRefs>
</ds:datastoreItem>
</file>

<file path=customXml/itemProps3.xml><?xml version="1.0" encoding="utf-8"?>
<ds:datastoreItem xmlns:ds="http://schemas.openxmlformats.org/officeDocument/2006/customXml" ds:itemID="{3C76E66E-F077-41E7-B2CB-D72A0CEC0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4d93c2-5dee-4a10-a1cb-66daa23f4648"/>
    <ds:schemaRef ds:uri="d290eaac-54b4-4ef3-8aaf-88994d4cf9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5648D4-3595-484D-A8AA-8DBD8C0A57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170</TotalTime>
  <Pages>2</Pages>
  <Words>882</Words>
  <Characters>5033</Characters>
  <Application>Microsoft Office Word</Application>
  <DocSecurity>0</DocSecurity>
  <Lines>41</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Valintėlė</dc:creator>
  <cp:keywords/>
  <dc:description/>
  <cp:lastModifiedBy>Sonata Vainauskaitė</cp:lastModifiedBy>
  <cp:revision>9</cp:revision>
  <dcterms:created xsi:type="dcterms:W3CDTF">2026-05-22T09:44:00Z</dcterms:created>
  <dcterms:modified xsi:type="dcterms:W3CDTF">2026-05-28T21:19:00Z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2022-11-28T11:40:46Z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b6858c93-3b48-4529-a665-85a777e6db9d</vt:lpwstr>
  </property>
  <property fmtid="{D5CDD505-2E9C-101B-9397-08002B2CF9AE}" pid="8" name="MSIP_Label_7058e6ed-1f62-4b3b-a413-1541f2aa482f_ContentBits">
    <vt:lpwstr>0</vt:lpwstr>
  </property>
  <property fmtid="{D5CDD505-2E9C-101B-9397-08002B2CF9AE}" pid="9" name="ContentTypeId">
    <vt:lpwstr>0x0101005756E75BF37FCD479B400FE2AFF896DC</vt:lpwstr>
  </property>
</Properties>
</file>